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4D2E" w:rsidRPr="005838A8" w:rsidRDefault="00604D2E" w:rsidP="005838A8">
      <w:pPr>
        <w:autoSpaceDE w:val="0"/>
        <w:autoSpaceDN w:val="0"/>
        <w:adjustRightInd w:val="0"/>
        <w:spacing w:line="240" w:lineRule="auto"/>
        <w:ind w:right="-850"/>
        <w:jc w:val="right"/>
        <w:rPr>
          <w:rFonts w:ascii="Times New Roman" w:hAnsi="Times New Roman"/>
          <w:sz w:val="28"/>
          <w:szCs w:val="28"/>
        </w:rPr>
      </w:pPr>
      <w:r w:rsidRPr="005838A8">
        <w:rPr>
          <w:rFonts w:ascii="Times New Roman" w:hAnsi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2760345</wp:posOffset>
            </wp:positionH>
            <wp:positionV relativeFrom="paragraph">
              <wp:posOffset>-3810</wp:posOffset>
            </wp:positionV>
            <wp:extent cx="599320" cy="751840"/>
            <wp:effectExtent l="0" t="0" r="0" b="0"/>
            <wp:wrapNone/>
            <wp:docPr id="1" name="Рисунок 1" descr="Герб Староминского райо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Староминского района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345" cy="754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7E3B38" w:rsidRPr="005838A8">
        <w:rPr>
          <w:rFonts w:ascii="Times New Roman" w:hAnsi="Times New Roman"/>
          <w:sz w:val="28"/>
          <w:szCs w:val="28"/>
        </w:rPr>
        <w:t xml:space="preserve">   </w:t>
      </w:r>
      <w:r w:rsidR="008120F5" w:rsidRPr="005838A8">
        <w:rPr>
          <w:rFonts w:ascii="Times New Roman" w:hAnsi="Times New Roman"/>
          <w:sz w:val="28"/>
          <w:szCs w:val="28"/>
        </w:rPr>
        <w:t xml:space="preserve"> </w:t>
      </w:r>
      <w:r w:rsidR="00751305" w:rsidRPr="005838A8">
        <w:rPr>
          <w:rFonts w:ascii="Times New Roman" w:hAnsi="Times New Roman"/>
          <w:sz w:val="28"/>
          <w:szCs w:val="28"/>
        </w:rPr>
        <w:t xml:space="preserve"> </w:t>
      </w:r>
      <w:r w:rsidR="004B5C2D" w:rsidRPr="005838A8">
        <w:rPr>
          <w:rFonts w:ascii="Times New Roman" w:hAnsi="Times New Roman"/>
          <w:sz w:val="28"/>
          <w:szCs w:val="28"/>
        </w:rPr>
        <w:t xml:space="preserve"> </w:t>
      </w:r>
    </w:p>
    <w:p w:rsidR="00604D2E" w:rsidRPr="005838A8" w:rsidRDefault="00604D2E" w:rsidP="005838A8">
      <w:pPr>
        <w:pStyle w:val="a8"/>
        <w:shd w:val="clear" w:color="auto" w:fill="auto"/>
        <w:jc w:val="center"/>
        <w:rPr>
          <w:b/>
          <w:bCs/>
          <w:color w:val="auto"/>
          <w:szCs w:val="28"/>
        </w:rPr>
      </w:pPr>
    </w:p>
    <w:p w:rsidR="00604D2E" w:rsidRPr="005838A8" w:rsidRDefault="00604D2E" w:rsidP="005838A8">
      <w:pPr>
        <w:pStyle w:val="a8"/>
        <w:shd w:val="clear" w:color="auto" w:fill="auto"/>
        <w:jc w:val="center"/>
        <w:rPr>
          <w:b/>
          <w:bCs/>
          <w:color w:val="auto"/>
          <w:szCs w:val="28"/>
        </w:rPr>
      </w:pPr>
    </w:p>
    <w:p w:rsidR="00604D2E" w:rsidRPr="005838A8" w:rsidRDefault="00604D2E" w:rsidP="005838A8">
      <w:pPr>
        <w:pStyle w:val="a8"/>
        <w:shd w:val="clear" w:color="auto" w:fill="auto"/>
        <w:jc w:val="center"/>
        <w:rPr>
          <w:b/>
          <w:bCs/>
          <w:color w:val="auto"/>
          <w:szCs w:val="28"/>
        </w:rPr>
      </w:pPr>
    </w:p>
    <w:p w:rsidR="00604D2E" w:rsidRPr="005838A8" w:rsidRDefault="00604D2E" w:rsidP="005838A8">
      <w:pPr>
        <w:pStyle w:val="a8"/>
        <w:shd w:val="clear" w:color="auto" w:fill="auto"/>
        <w:jc w:val="center"/>
        <w:rPr>
          <w:b/>
          <w:bCs/>
          <w:color w:val="auto"/>
          <w:szCs w:val="28"/>
        </w:rPr>
      </w:pPr>
      <w:r w:rsidRPr="005838A8">
        <w:rPr>
          <w:b/>
          <w:bCs/>
          <w:color w:val="auto"/>
          <w:szCs w:val="28"/>
        </w:rPr>
        <w:t>РЕШЕНИЕ</w:t>
      </w:r>
    </w:p>
    <w:p w:rsidR="00604D2E" w:rsidRPr="005838A8" w:rsidRDefault="00604D2E" w:rsidP="005838A8">
      <w:pPr>
        <w:pStyle w:val="a8"/>
        <w:shd w:val="clear" w:color="auto" w:fill="auto"/>
        <w:jc w:val="center"/>
        <w:rPr>
          <w:b/>
          <w:bCs/>
          <w:color w:val="auto"/>
          <w:szCs w:val="28"/>
        </w:rPr>
      </w:pPr>
    </w:p>
    <w:p w:rsidR="00604D2E" w:rsidRPr="005838A8" w:rsidRDefault="00604D2E" w:rsidP="005838A8">
      <w:pPr>
        <w:pStyle w:val="a8"/>
        <w:shd w:val="clear" w:color="auto" w:fill="auto"/>
        <w:jc w:val="center"/>
        <w:rPr>
          <w:b/>
          <w:bCs/>
          <w:color w:val="auto"/>
          <w:szCs w:val="28"/>
        </w:rPr>
      </w:pPr>
      <w:r w:rsidRPr="005838A8">
        <w:rPr>
          <w:b/>
          <w:bCs/>
          <w:color w:val="auto"/>
          <w:szCs w:val="28"/>
        </w:rPr>
        <w:t xml:space="preserve">СОВЕТА МУНИЦИПАЛЬНОГО ОБРАЗОВАНИЯ </w:t>
      </w:r>
    </w:p>
    <w:p w:rsidR="00604D2E" w:rsidRPr="005838A8" w:rsidRDefault="00604D2E" w:rsidP="005838A8">
      <w:pPr>
        <w:pStyle w:val="a8"/>
        <w:shd w:val="clear" w:color="auto" w:fill="auto"/>
        <w:jc w:val="center"/>
        <w:rPr>
          <w:b/>
          <w:bCs/>
          <w:color w:val="auto"/>
          <w:szCs w:val="28"/>
        </w:rPr>
      </w:pPr>
      <w:r w:rsidRPr="005838A8">
        <w:rPr>
          <w:b/>
          <w:bCs/>
          <w:color w:val="auto"/>
          <w:szCs w:val="28"/>
        </w:rPr>
        <w:t>СТАРОМИНСКИЙ РАЙОН</w:t>
      </w:r>
    </w:p>
    <w:p w:rsidR="00604D2E" w:rsidRPr="005838A8" w:rsidRDefault="00604D2E" w:rsidP="005838A8">
      <w:pPr>
        <w:pStyle w:val="a8"/>
        <w:shd w:val="clear" w:color="auto" w:fill="auto"/>
        <w:rPr>
          <w:b/>
          <w:bCs/>
          <w:color w:val="auto"/>
          <w:szCs w:val="28"/>
        </w:rPr>
      </w:pPr>
    </w:p>
    <w:p w:rsidR="00604D2E" w:rsidRPr="005838A8" w:rsidRDefault="00604D2E" w:rsidP="005838A8">
      <w:pPr>
        <w:pStyle w:val="a8"/>
        <w:shd w:val="clear" w:color="auto" w:fill="auto"/>
        <w:rPr>
          <w:color w:val="auto"/>
          <w:szCs w:val="28"/>
        </w:rPr>
      </w:pPr>
      <w:r w:rsidRPr="005838A8">
        <w:rPr>
          <w:color w:val="auto"/>
          <w:szCs w:val="28"/>
        </w:rPr>
        <w:t xml:space="preserve">от </w:t>
      </w:r>
      <w:r w:rsidR="00B440C3">
        <w:rPr>
          <w:color w:val="auto"/>
          <w:szCs w:val="28"/>
        </w:rPr>
        <w:t>25.03.2020</w:t>
      </w:r>
      <w:r w:rsidRPr="005838A8">
        <w:rPr>
          <w:color w:val="auto"/>
          <w:szCs w:val="28"/>
        </w:rPr>
        <w:t xml:space="preserve">                                                                                  №</w:t>
      </w:r>
      <w:r w:rsidR="00B440C3">
        <w:rPr>
          <w:color w:val="auto"/>
          <w:szCs w:val="28"/>
        </w:rPr>
        <w:t xml:space="preserve"> </w:t>
      </w:r>
      <w:bookmarkStart w:id="0" w:name="_GoBack"/>
      <w:bookmarkEnd w:id="0"/>
      <w:r w:rsidR="00B440C3">
        <w:rPr>
          <w:color w:val="auto"/>
          <w:szCs w:val="28"/>
        </w:rPr>
        <w:t>59/3</w:t>
      </w:r>
    </w:p>
    <w:p w:rsidR="00604D2E" w:rsidRPr="005838A8" w:rsidRDefault="00604D2E" w:rsidP="005838A8">
      <w:pPr>
        <w:pStyle w:val="2"/>
        <w:spacing w:before="0" w:after="0" w:line="240" w:lineRule="auto"/>
        <w:jc w:val="center"/>
        <w:rPr>
          <w:rFonts w:ascii="Times New Roman" w:hAnsi="Times New Roman" w:cs="Times New Roman"/>
          <w:b w:val="0"/>
          <w:bCs w:val="0"/>
        </w:rPr>
      </w:pPr>
    </w:p>
    <w:p w:rsidR="00604D2E" w:rsidRPr="005838A8" w:rsidRDefault="00604D2E" w:rsidP="005838A8">
      <w:pPr>
        <w:pStyle w:val="2"/>
        <w:spacing w:before="0" w:after="0" w:line="240" w:lineRule="auto"/>
        <w:jc w:val="center"/>
        <w:rPr>
          <w:rFonts w:ascii="Times New Roman" w:hAnsi="Times New Roman" w:cs="Times New Roman"/>
          <w:b w:val="0"/>
          <w:bCs w:val="0"/>
          <w:i w:val="0"/>
        </w:rPr>
      </w:pPr>
      <w:proofErr w:type="spellStart"/>
      <w:r w:rsidRPr="005838A8">
        <w:rPr>
          <w:rFonts w:ascii="Times New Roman" w:hAnsi="Times New Roman" w:cs="Times New Roman"/>
          <w:b w:val="0"/>
          <w:bCs w:val="0"/>
          <w:i w:val="0"/>
        </w:rPr>
        <w:t>ст-ца</w:t>
      </w:r>
      <w:proofErr w:type="spellEnd"/>
      <w:r w:rsidRPr="005838A8">
        <w:rPr>
          <w:rFonts w:ascii="Times New Roman" w:hAnsi="Times New Roman" w:cs="Times New Roman"/>
          <w:b w:val="0"/>
          <w:bCs w:val="0"/>
          <w:i w:val="0"/>
        </w:rPr>
        <w:t xml:space="preserve"> Староминская</w:t>
      </w:r>
    </w:p>
    <w:p w:rsidR="00604D2E" w:rsidRPr="005838A8" w:rsidRDefault="00604D2E" w:rsidP="005838A8">
      <w:pPr>
        <w:pStyle w:val="a8"/>
        <w:shd w:val="clear" w:color="auto" w:fill="auto"/>
        <w:rPr>
          <w:bCs/>
          <w:color w:val="auto"/>
          <w:szCs w:val="28"/>
        </w:rPr>
      </w:pPr>
    </w:p>
    <w:p w:rsidR="00604D2E" w:rsidRPr="005838A8" w:rsidRDefault="00604D2E" w:rsidP="005838A8">
      <w:pPr>
        <w:pStyle w:val="a8"/>
        <w:shd w:val="clear" w:color="auto" w:fill="auto"/>
        <w:rPr>
          <w:szCs w:val="28"/>
        </w:rPr>
      </w:pPr>
    </w:p>
    <w:p w:rsidR="00604D2E" w:rsidRPr="005838A8" w:rsidRDefault="00604D2E" w:rsidP="005838A8">
      <w:pPr>
        <w:pStyle w:val="a4"/>
        <w:tabs>
          <w:tab w:val="left" w:pos="708"/>
        </w:tabs>
        <w:rPr>
          <w:rFonts w:ascii="Times New Roman" w:hAnsi="Times New Roman"/>
          <w:sz w:val="28"/>
          <w:szCs w:val="28"/>
        </w:rPr>
      </w:pPr>
    </w:p>
    <w:p w:rsidR="00604D2E" w:rsidRPr="003F7E6C" w:rsidRDefault="00D73B92" w:rsidP="005838A8">
      <w:pPr>
        <w:spacing w:after="0" w:line="240" w:lineRule="auto"/>
        <w:ind w:right="-5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 принятии к сведению о</w:t>
      </w:r>
      <w:r w:rsidR="00604D2E" w:rsidRPr="003F7E6C">
        <w:rPr>
          <w:rFonts w:ascii="Times New Roman" w:hAnsi="Times New Roman"/>
          <w:b/>
          <w:sz w:val="28"/>
          <w:szCs w:val="28"/>
        </w:rPr>
        <w:t>тчет</w:t>
      </w:r>
      <w:r>
        <w:rPr>
          <w:rFonts w:ascii="Times New Roman" w:hAnsi="Times New Roman"/>
          <w:b/>
          <w:sz w:val="28"/>
          <w:szCs w:val="28"/>
        </w:rPr>
        <w:t>а</w:t>
      </w:r>
      <w:r w:rsidR="0058648B" w:rsidRPr="003F7E6C">
        <w:rPr>
          <w:rFonts w:ascii="Times New Roman" w:hAnsi="Times New Roman"/>
          <w:b/>
          <w:sz w:val="28"/>
          <w:szCs w:val="28"/>
        </w:rPr>
        <w:t xml:space="preserve"> </w:t>
      </w:r>
      <w:r w:rsidR="00604D2E" w:rsidRPr="003F7E6C">
        <w:rPr>
          <w:rFonts w:ascii="Times New Roman" w:hAnsi="Times New Roman"/>
          <w:b/>
          <w:sz w:val="28"/>
          <w:szCs w:val="28"/>
        </w:rPr>
        <w:t>о деятельности контрольно-счетной палаты муниципального образования Староминский район за 201</w:t>
      </w:r>
      <w:r w:rsidR="00DF0A6B">
        <w:rPr>
          <w:rFonts w:ascii="Times New Roman" w:hAnsi="Times New Roman"/>
          <w:b/>
          <w:sz w:val="28"/>
          <w:szCs w:val="28"/>
        </w:rPr>
        <w:t>9</w:t>
      </w:r>
      <w:r w:rsidR="00604D2E" w:rsidRPr="003F7E6C">
        <w:rPr>
          <w:rFonts w:ascii="Times New Roman" w:hAnsi="Times New Roman"/>
          <w:b/>
          <w:sz w:val="28"/>
          <w:szCs w:val="28"/>
        </w:rPr>
        <w:t xml:space="preserve"> год</w:t>
      </w:r>
    </w:p>
    <w:p w:rsidR="00604D2E" w:rsidRPr="003F7E6C" w:rsidRDefault="00604D2E" w:rsidP="005838A8">
      <w:pPr>
        <w:pStyle w:val="31"/>
        <w:rPr>
          <w:color w:val="FF0000"/>
          <w:szCs w:val="28"/>
          <w:highlight w:val="yellow"/>
        </w:rPr>
      </w:pPr>
    </w:p>
    <w:p w:rsidR="00604D2E" w:rsidRPr="003F7E6C" w:rsidRDefault="00604D2E" w:rsidP="005838A8">
      <w:pPr>
        <w:pStyle w:val="31"/>
        <w:rPr>
          <w:color w:val="FF0000"/>
          <w:szCs w:val="28"/>
          <w:highlight w:val="yellow"/>
        </w:rPr>
      </w:pPr>
    </w:p>
    <w:p w:rsidR="00604D2E" w:rsidRPr="003F7E6C" w:rsidRDefault="00604D2E" w:rsidP="005838A8">
      <w:pPr>
        <w:pStyle w:val="31"/>
        <w:rPr>
          <w:szCs w:val="28"/>
          <w:highlight w:val="yellow"/>
        </w:rPr>
      </w:pPr>
    </w:p>
    <w:p w:rsidR="00D5222D" w:rsidRPr="003F7E6C" w:rsidRDefault="00604D2E" w:rsidP="005838A8">
      <w:pPr>
        <w:pStyle w:val="31"/>
        <w:ind w:firstLine="708"/>
        <w:rPr>
          <w:szCs w:val="28"/>
        </w:rPr>
      </w:pPr>
      <w:r w:rsidRPr="003F7E6C">
        <w:rPr>
          <w:szCs w:val="28"/>
        </w:rPr>
        <w:t xml:space="preserve">     </w:t>
      </w:r>
      <w:proofErr w:type="gramStart"/>
      <w:r w:rsidRPr="003F7E6C">
        <w:rPr>
          <w:szCs w:val="28"/>
        </w:rPr>
        <w:t xml:space="preserve">В соответствии со статьей 19 Федерального закона от 7 февраля 2011 года №6-ФЗ «Об общих принципах организации и деятельности контрольно-счетных органов субъектов Российской Федерации и муниципальных образований», </w:t>
      </w:r>
      <w:r w:rsidR="00D5222D" w:rsidRPr="003F7E6C">
        <w:rPr>
          <w:szCs w:val="28"/>
        </w:rPr>
        <w:t>решением Совета муниципального образования Староминский район от 23.11.2011 №19/1 «О контрольно-счетной палате муниципального образования Староминск</w:t>
      </w:r>
      <w:r w:rsidR="00F92E21" w:rsidRPr="003F7E6C">
        <w:rPr>
          <w:szCs w:val="28"/>
        </w:rPr>
        <w:t>ий район» на основании статьи 25</w:t>
      </w:r>
      <w:r w:rsidR="00D5222D" w:rsidRPr="003F7E6C">
        <w:rPr>
          <w:szCs w:val="28"/>
        </w:rPr>
        <w:t xml:space="preserve"> Устава муниципального образования Староминский район, Совет муниципального образования Староминский район РЕШИЛ:</w:t>
      </w:r>
      <w:proofErr w:type="gramEnd"/>
    </w:p>
    <w:p w:rsidR="00D5222D" w:rsidRPr="003F7E6C" w:rsidRDefault="00831A7B" w:rsidP="005838A8">
      <w:pPr>
        <w:pStyle w:val="31"/>
        <w:numPr>
          <w:ilvl w:val="0"/>
          <w:numId w:val="1"/>
        </w:numPr>
        <w:tabs>
          <w:tab w:val="clear" w:pos="825"/>
          <w:tab w:val="num" w:pos="0"/>
        </w:tabs>
        <w:ind w:left="0" w:firstLine="300"/>
        <w:rPr>
          <w:szCs w:val="28"/>
        </w:rPr>
      </w:pPr>
      <w:r w:rsidRPr="003F7E6C">
        <w:rPr>
          <w:szCs w:val="28"/>
        </w:rPr>
        <w:t>Принять к сведению о</w:t>
      </w:r>
      <w:r w:rsidR="00D5222D" w:rsidRPr="003F7E6C">
        <w:rPr>
          <w:szCs w:val="28"/>
        </w:rPr>
        <w:t>тчет о деятельности контрольно-счетной палаты муниципального образования Староминский район за 201</w:t>
      </w:r>
      <w:r w:rsidR="00DF0A6B">
        <w:rPr>
          <w:szCs w:val="28"/>
        </w:rPr>
        <w:t>9</w:t>
      </w:r>
      <w:r w:rsidR="00D5222D" w:rsidRPr="003F7E6C">
        <w:rPr>
          <w:szCs w:val="28"/>
        </w:rPr>
        <w:t xml:space="preserve"> год </w:t>
      </w:r>
      <w:r w:rsidRPr="003F7E6C">
        <w:rPr>
          <w:szCs w:val="28"/>
        </w:rPr>
        <w:t>согласно приложению к настоящему решению.</w:t>
      </w:r>
    </w:p>
    <w:p w:rsidR="00604D2E" w:rsidRPr="003F7E6C" w:rsidRDefault="00604D2E" w:rsidP="005838A8">
      <w:pPr>
        <w:pStyle w:val="aa"/>
        <w:ind w:firstLine="300"/>
        <w:rPr>
          <w:szCs w:val="28"/>
        </w:rPr>
      </w:pPr>
      <w:r w:rsidRPr="003F7E6C">
        <w:rPr>
          <w:szCs w:val="28"/>
        </w:rPr>
        <w:t xml:space="preserve">2. </w:t>
      </w:r>
      <w:r w:rsidR="00D5222D" w:rsidRPr="003F7E6C">
        <w:rPr>
          <w:szCs w:val="28"/>
        </w:rPr>
        <w:t>Настоящее</w:t>
      </w:r>
      <w:r w:rsidRPr="003F7E6C">
        <w:rPr>
          <w:szCs w:val="28"/>
        </w:rPr>
        <w:t xml:space="preserve"> решение вступает в силу со дня его </w:t>
      </w:r>
      <w:r w:rsidR="00C07A2C" w:rsidRPr="003F7E6C">
        <w:rPr>
          <w:szCs w:val="28"/>
        </w:rPr>
        <w:t>подписания.</w:t>
      </w:r>
    </w:p>
    <w:p w:rsidR="00604D2E" w:rsidRPr="003F7E6C" w:rsidRDefault="00604D2E" w:rsidP="005838A8">
      <w:pPr>
        <w:pStyle w:val="aa"/>
        <w:tabs>
          <w:tab w:val="num" w:pos="1541"/>
        </w:tabs>
        <w:ind w:firstLine="360"/>
        <w:rPr>
          <w:b/>
          <w:bCs/>
          <w:szCs w:val="28"/>
        </w:rPr>
      </w:pPr>
    </w:p>
    <w:p w:rsidR="00604D2E" w:rsidRPr="003F7E6C" w:rsidRDefault="00604D2E" w:rsidP="005838A8">
      <w:pPr>
        <w:pStyle w:val="a4"/>
        <w:tabs>
          <w:tab w:val="left" w:pos="708"/>
        </w:tabs>
        <w:rPr>
          <w:rFonts w:ascii="Times New Roman" w:hAnsi="Times New Roman"/>
          <w:sz w:val="28"/>
          <w:szCs w:val="28"/>
        </w:rPr>
      </w:pPr>
    </w:p>
    <w:p w:rsidR="00604D2E" w:rsidRPr="003F7E6C" w:rsidRDefault="00604D2E" w:rsidP="005838A8">
      <w:pPr>
        <w:pStyle w:val="a4"/>
        <w:tabs>
          <w:tab w:val="left" w:pos="708"/>
        </w:tabs>
        <w:rPr>
          <w:rFonts w:ascii="Times New Roman" w:hAnsi="Times New Roman"/>
          <w:sz w:val="28"/>
          <w:szCs w:val="28"/>
        </w:rPr>
      </w:pPr>
    </w:p>
    <w:p w:rsidR="00C07A2C" w:rsidRPr="003F7E6C" w:rsidRDefault="00C07A2C" w:rsidP="005838A8">
      <w:pPr>
        <w:pStyle w:val="a4"/>
        <w:tabs>
          <w:tab w:val="left" w:pos="708"/>
        </w:tabs>
        <w:rPr>
          <w:rFonts w:ascii="Times New Roman" w:hAnsi="Times New Roman"/>
          <w:sz w:val="28"/>
          <w:szCs w:val="28"/>
        </w:rPr>
      </w:pPr>
      <w:r w:rsidRPr="003F7E6C">
        <w:rPr>
          <w:rFonts w:ascii="Times New Roman" w:hAnsi="Times New Roman"/>
          <w:sz w:val="28"/>
          <w:szCs w:val="28"/>
        </w:rPr>
        <w:t>Председатель Совета муниципального</w:t>
      </w:r>
    </w:p>
    <w:p w:rsidR="00C07A2C" w:rsidRPr="003F7E6C" w:rsidRDefault="00C07A2C" w:rsidP="005838A8">
      <w:pPr>
        <w:pStyle w:val="a4"/>
        <w:tabs>
          <w:tab w:val="left" w:pos="708"/>
        </w:tabs>
        <w:rPr>
          <w:rFonts w:ascii="Times New Roman" w:hAnsi="Times New Roman"/>
          <w:sz w:val="28"/>
          <w:szCs w:val="28"/>
        </w:rPr>
      </w:pPr>
      <w:r w:rsidRPr="003F7E6C">
        <w:rPr>
          <w:rFonts w:ascii="Times New Roman" w:hAnsi="Times New Roman"/>
          <w:sz w:val="28"/>
          <w:szCs w:val="28"/>
        </w:rPr>
        <w:t xml:space="preserve">образования Староминский район                                             </w:t>
      </w:r>
      <w:proofErr w:type="spellStart"/>
      <w:r w:rsidRPr="003F7E6C">
        <w:rPr>
          <w:rFonts w:ascii="Times New Roman" w:hAnsi="Times New Roman"/>
          <w:sz w:val="28"/>
          <w:szCs w:val="28"/>
        </w:rPr>
        <w:t>В.М.Курилло</w:t>
      </w:r>
      <w:proofErr w:type="spellEnd"/>
    </w:p>
    <w:p w:rsidR="00C07A2C" w:rsidRPr="003F7E6C" w:rsidRDefault="00C07A2C" w:rsidP="005838A8">
      <w:pPr>
        <w:pStyle w:val="a4"/>
        <w:tabs>
          <w:tab w:val="left" w:pos="708"/>
        </w:tabs>
        <w:rPr>
          <w:rFonts w:ascii="Times New Roman" w:hAnsi="Times New Roman"/>
          <w:sz w:val="28"/>
          <w:szCs w:val="28"/>
        </w:rPr>
      </w:pPr>
    </w:p>
    <w:p w:rsidR="00C07A2C" w:rsidRPr="003F7E6C" w:rsidRDefault="00C07A2C" w:rsidP="005838A8">
      <w:pPr>
        <w:pStyle w:val="a4"/>
        <w:tabs>
          <w:tab w:val="left" w:pos="708"/>
        </w:tabs>
        <w:rPr>
          <w:rFonts w:ascii="Times New Roman" w:hAnsi="Times New Roman"/>
          <w:color w:val="FF0000"/>
          <w:sz w:val="28"/>
          <w:szCs w:val="28"/>
          <w:highlight w:val="yellow"/>
        </w:rPr>
      </w:pPr>
    </w:p>
    <w:p w:rsidR="00604D2E" w:rsidRPr="003F7E6C" w:rsidRDefault="00604D2E" w:rsidP="005838A8">
      <w:pPr>
        <w:pStyle w:val="a4"/>
        <w:tabs>
          <w:tab w:val="left" w:pos="708"/>
        </w:tabs>
        <w:rPr>
          <w:rFonts w:ascii="Times New Roman" w:hAnsi="Times New Roman"/>
          <w:color w:val="FF0000"/>
          <w:sz w:val="28"/>
          <w:szCs w:val="28"/>
          <w:highlight w:val="yellow"/>
        </w:rPr>
      </w:pPr>
    </w:p>
    <w:p w:rsidR="00C2267B" w:rsidRPr="003F7E6C" w:rsidRDefault="00C2267B" w:rsidP="005838A8">
      <w:pPr>
        <w:pStyle w:val="a4"/>
        <w:tabs>
          <w:tab w:val="left" w:pos="708"/>
        </w:tabs>
        <w:rPr>
          <w:rFonts w:ascii="Times New Roman" w:hAnsi="Times New Roman"/>
          <w:color w:val="FF0000"/>
          <w:sz w:val="28"/>
          <w:szCs w:val="28"/>
          <w:highlight w:val="yellow"/>
        </w:rPr>
      </w:pPr>
    </w:p>
    <w:p w:rsidR="00C2267B" w:rsidRPr="003F7E6C" w:rsidRDefault="00C2267B" w:rsidP="005838A8">
      <w:pPr>
        <w:pStyle w:val="a4"/>
        <w:tabs>
          <w:tab w:val="left" w:pos="708"/>
        </w:tabs>
        <w:rPr>
          <w:rFonts w:ascii="Times New Roman" w:hAnsi="Times New Roman"/>
          <w:color w:val="FF0000"/>
          <w:sz w:val="28"/>
          <w:szCs w:val="28"/>
          <w:highlight w:val="yellow"/>
        </w:rPr>
      </w:pPr>
    </w:p>
    <w:p w:rsidR="00C2267B" w:rsidRPr="003F7E6C" w:rsidRDefault="00C2267B" w:rsidP="005838A8">
      <w:pPr>
        <w:pStyle w:val="a4"/>
        <w:tabs>
          <w:tab w:val="left" w:pos="708"/>
        </w:tabs>
        <w:rPr>
          <w:rFonts w:ascii="Times New Roman" w:hAnsi="Times New Roman"/>
          <w:color w:val="FF0000"/>
          <w:sz w:val="28"/>
          <w:szCs w:val="28"/>
          <w:highlight w:val="yellow"/>
        </w:rPr>
      </w:pPr>
    </w:p>
    <w:p w:rsidR="00C2267B" w:rsidRPr="003F7E6C" w:rsidRDefault="00C2267B" w:rsidP="005838A8">
      <w:pPr>
        <w:pStyle w:val="a4"/>
        <w:tabs>
          <w:tab w:val="left" w:pos="708"/>
        </w:tabs>
        <w:rPr>
          <w:rFonts w:ascii="Times New Roman" w:hAnsi="Times New Roman"/>
          <w:color w:val="FF0000"/>
          <w:sz w:val="28"/>
          <w:szCs w:val="28"/>
          <w:highlight w:val="yellow"/>
        </w:rPr>
      </w:pPr>
    </w:p>
    <w:p w:rsidR="000E4515" w:rsidRDefault="00831A7B" w:rsidP="005838A8">
      <w:pPr>
        <w:spacing w:after="24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66547">
        <w:rPr>
          <w:rFonts w:ascii="Times New Roman" w:hAnsi="Times New Roman"/>
          <w:b/>
          <w:sz w:val="28"/>
          <w:szCs w:val="28"/>
        </w:rPr>
        <w:lastRenderedPageBreak/>
        <w:t xml:space="preserve">                                                                     </w:t>
      </w:r>
    </w:p>
    <w:p w:rsidR="000E4515" w:rsidRDefault="000E4515" w:rsidP="005838A8">
      <w:pPr>
        <w:spacing w:after="24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31A7B" w:rsidRPr="00666547" w:rsidRDefault="000E4515" w:rsidP="005838A8">
      <w:pPr>
        <w:spacing w:after="24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</w:t>
      </w:r>
      <w:r w:rsidR="00831A7B" w:rsidRPr="00666547">
        <w:rPr>
          <w:rFonts w:ascii="Times New Roman" w:hAnsi="Times New Roman"/>
          <w:b/>
          <w:sz w:val="28"/>
          <w:szCs w:val="28"/>
        </w:rPr>
        <w:t xml:space="preserve"> </w:t>
      </w:r>
      <w:r w:rsidR="00831A7B" w:rsidRPr="00666547">
        <w:rPr>
          <w:rFonts w:ascii="Times New Roman" w:hAnsi="Times New Roman"/>
          <w:sz w:val="28"/>
          <w:szCs w:val="28"/>
        </w:rPr>
        <w:t>ПРИЛОЖЕНИЕ</w:t>
      </w:r>
    </w:p>
    <w:p w:rsidR="00831A7B" w:rsidRPr="003F7E6C" w:rsidRDefault="00831A7B" w:rsidP="005838A8">
      <w:pPr>
        <w:spacing w:after="240" w:line="240" w:lineRule="auto"/>
        <w:jc w:val="center"/>
        <w:rPr>
          <w:rFonts w:ascii="Times New Roman" w:hAnsi="Times New Roman"/>
          <w:sz w:val="28"/>
          <w:szCs w:val="28"/>
          <w:highlight w:val="yellow"/>
        </w:rPr>
      </w:pPr>
    </w:p>
    <w:p w:rsidR="00831A7B" w:rsidRPr="003F7E6C" w:rsidRDefault="00831A7B" w:rsidP="005838A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F7E6C">
        <w:rPr>
          <w:rFonts w:ascii="Times New Roman" w:hAnsi="Times New Roman"/>
          <w:sz w:val="28"/>
          <w:szCs w:val="28"/>
        </w:rPr>
        <w:t xml:space="preserve">                                                                    УТВЕРЖДЕН     </w:t>
      </w:r>
    </w:p>
    <w:p w:rsidR="00831A7B" w:rsidRPr="003F7E6C" w:rsidRDefault="00831A7B" w:rsidP="005838A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F7E6C">
        <w:rPr>
          <w:rFonts w:ascii="Times New Roman" w:hAnsi="Times New Roman"/>
          <w:sz w:val="28"/>
          <w:szCs w:val="28"/>
        </w:rPr>
        <w:t xml:space="preserve">                                                                     решением Совета муниципального</w:t>
      </w:r>
    </w:p>
    <w:p w:rsidR="00831A7B" w:rsidRPr="003F7E6C" w:rsidRDefault="00831A7B" w:rsidP="005838A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F7E6C">
        <w:rPr>
          <w:rFonts w:ascii="Times New Roman" w:hAnsi="Times New Roman"/>
          <w:sz w:val="28"/>
          <w:szCs w:val="28"/>
        </w:rPr>
        <w:t xml:space="preserve">                                                                     образования Староминский район  </w:t>
      </w:r>
    </w:p>
    <w:p w:rsidR="00831A7B" w:rsidRPr="003F7E6C" w:rsidRDefault="00831A7B" w:rsidP="005838A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F7E6C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</w:t>
      </w:r>
      <w:r w:rsidRPr="003F7E6C">
        <w:rPr>
          <w:rFonts w:ascii="Times New Roman" w:hAnsi="Times New Roman"/>
          <w:sz w:val="28"/>
          <w:szCs w:val="28"/>
        </w:rPr>
        <w:t>от _</w:t>
      </w:r>
      <w:r w:rsidR="003F7E6C" w:rsidRPr="003F7E6C">
        <w:rPr>
          <w:rFonts w:ascii="Times New Roman" w:hAnsi="Times New Roman"/>
          <w:sz w:val="28"/>
          <w:szCs w:val="28"/>
        </w:rPr>
        <w:t>________</w:t>
      </w:r>
      <w:r w:rsidR="00B1524C" w:rsidRPr="003F7E6C">
        <w:rPr>
          <w:rFonts w:ascii="Times New Roman" w:hAnsi="Times New Roman"/>
          <w:sz w:val="28"/>
          <w:szCs w:val="28"/>
        </w:rPr>
        <w:t>_</w:t>
      </w:r>
      <w:r w:rsidRPr="003F7E6C">
        <w:rPr>
          <w:rFonts w:ascii="Times New Roman" w:hAnsi="Times New Roman"/>
          <w:sz w:val="28"/>
          <w:szCs w:val="28"/>
        </w:rPr>
        <w:t>___№_</w:t>
      </w:r>
      <w:r w:rsidR="003F7E6C" w:rsidRPr="003F7E6C">
        <w:rPr>
          <w:rFonts w:ascii="Times New Roman" w:hAnsi="Times New Roman"/>
          <w:sz w:val="28"/>
          <w:szCs w:val="28"/>
        </w:rPr>
        <w:t>___</w:t>
      </w:r>
      <w:r w:rsidRPr="003F7E6C">
        <w:rPr>
          <w:rFonts w:ascii="Times New Roman" w:hAnsi="Times New Roman"/>
          <w:sz w:val="28"/>
          <w:szCs w:val="28"/>
        </w:rPr>
        <w:t>_____</w:t>
      </w:r>
    </w:p>
    <w:p w:rsidR="00831A7B" w:rsidRPr="003F7E6C" w:rsidRDefault="00831A7B" w:rsidP="005838A8">
      <w:pPr>
        <w:spacing w:after="24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472B1A" w:rsidRPr="003F7E6C" w:rsidRDefault="00937F8F" w:rsidP="005838A8">
      <w:pPr>
        <w:spacing w:after="24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F7E6C">
        <w:rPr>
          <w:rFonts w:ascii="Times New Roman" w:hAnsi="Times New Roman"/>
          <w:b/>
          <w:sz w:val="28"/>
          <w:szCs w:val="28"/>
        </w:rPr>
        <w:t>Отчет о деятельности контрольно-счетной палаты муниципального образования Староминский район за 201</w:t>
      </w:r>
      <w:r w:rsidR="00DF0A6B">
        <w:rPr>
          <w:rFonts w:ascii="Times New Roman" w:hAnsi="Times New Roman"/>
          <w:b/>
          <w:sz w:val="28"/>
          <w:szCs w:val="28"/>
        </w:rPr>
        <w:t>9</w:t>
      </w:r>
      <w:r w:rsidRPr="003F7E6C">
        <w:rPr>
          <w:rFonts w:ascii="Times New Roman" w:hAnsi="Times New Roman"/>
          <w:b/>
          <w:sz w:val="28"/>
          <w:szCs w:val="28"/>
        </w:rPr>
        <w:t xml:space="preserve"> год</w:t>
      </w:r>
    </w:p>
    <w:p w:rsidR="00937F8F" w:rsidRDefault="00937F8F" w:rsidP="005838A8">
      <w:pPr>
        <w:spacing w:after="240" w:line="240" w:lineRule="auto"/>
        <w:ind w:firstLine="708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proofErr w:type="gramStart"/>
      <w:r w:rsidRPr="00DF0A6B">
        <w:rPr>
          <w:rFonts w:ascii="Times New Roman" w:hAnsi="Times New Roman"/>
          <w:bCs/>
          <w:sz w:val="28"/>
          <w:szCs w:val="28"/>
          <w:lang w:eastAsia="ru-RU"/>
        </w:rPr>
        <w:t>Настоящий годовой отчет о деятельности контрольно-счетной палаты за 201</w:t>
      </w:r>
      <w:r w:rsidR="00DF0A6B" w:rsidRPr="00DF0A6B">
        <w:rPr>
          <w:rFonts w:ascii="Times New Roman" w:hAnsi="Times New Roman"/>
          <w:bCs/>
          <w:sz w:val="28"/>
          <w:szCs w:val="28"/>
          <w:lang w:eastAsia="ru-RU"/>
        </w:rPr>
        <w:t>9</w:t>
      </w:r>
      <w:r w:rsidR="00CF69FF" w:rsidRPr="00DF0A6B">
        <w:rPr>
          <w:rFonts w:ascii="Times New Roman" w:hAnsi="Times New Roman"/>
          <w:bCs/>
          <w:sz w:val="28"/>
          <w:szCs w:val="28"/>
          <w:lang w:eastAsia="ru-RU"/>
        </w:rPr>
        <w:t xml:space="preserve"> год  </w:t>
      </w:r>
      <w:r w:rsidRPr="00DF0A6B">
        <w:rPr>
          <w:rFonts w:ascii="Times New Roman" w:hAnsi="Times New Roman"/>
          <w:bCs/>
          <w:sz w:val="28"/>
          <w:szCs w:val="28"/>
          <w:lang w:eastAsia="ru-RU"/>
        </w:rPr>
        <w:t xml:space="preserve">подготовлен в соответствии с требованиями </w:t>
      </w:r>
      <w:r w:rsidR="007067C0" w:rsidRPr="00DF0A6B">
        <w:rPr>
          <w:rFonts w:ascii="Times New Roman" w:hAnsi="Times New Roman"/>
          <w:bCs/>
          <w:sz w:val="28"/>
          <w:szCs w:val="28"/>
          <w:lang w:eastAsia="ru-RU"/>
        </w:rPr>
        <w:t>статьи 19 Федерального закона от 7 февраля 2011 года  №6-ФЗ «Об общих принципах организации и деятельности контрольно-счетных органов субъектов Российской Федерации и муниципальных образований»</w:t>
      </w:r>
      <w:r w:rsidR="00EA098F">
        <w:rPr>
          <w:rFonts w:ascii="Times New Roman" w:hAnsi="Times New Roman"/>
          <w:bCs/>
          <w:sz w:val="28"/>
          <w:szCs w:val="28"/>
          <w:lang w:eastAsia="ru-RU"/>
        </w:rPr>
        <w:t xml:space="preserve"> (далее – Федеральный закон №6-ФЗ)</w:t>
      </w:r>
      <w:r w:rsidR="007067C0" w:rsidRPr="00DF0A6B">
        <w:rPr>
          <w:rFonts w:ascii="Times New Roman" w:hAnsi="Times New Roman"/>
          <w:bCs/>
          <w:sz w:val="28"/>
          <w:szCs w:val="28"/>
          <w:lang w:eastAsia="ru-RU"/>
        </w:rPr>
        <w:t xml:space="preserve">  и </w:t>
      </w:r>
      <w:r w:rsidRPr="00DF0A6B">
        <w:rPr>
          <w:rFonts w:ascii="Times New Roman" w:hAnsi="Times New Roman"/>
          <w:bCs/>
          <w:sz w:val="28"/>
          <w:szCs w:val="28"/>
          <w:lang w:eastAsia="ru-RU"/>
        </w:rPr>
        <w:t>раздела 20 Положения о контрольно-счетной палате муниципального образования Староминский район, утвержденного решением Совета муниципального  образования Староминский</w:t>
      </w:r>
      <w:proofErr w:type="gramEnd"/>
      <w:r w:rsidRPr="00DF0A6B">
        <w:rPr>
          <w:rFonts w:ascii="Times New Roman" w:hAnsi="Times New Roman"/>
          <w:bCs/>
          <w:sz w:val="28"/>
          <w:szCs w:val="28"/>
          <w:lang w:eastAsia="ru-RU"/>
        </w:rPr>
        <w:t xml:space="preserve"> район от 23.11.2011 №19/1 «О контрольно-счетной палате муниципального образования Староминский район»</w:t>
      </w:r>
      <w:r w:rsidR="00EA098F">
        <w:rPr>
          <w:rFonts w:ascii="Times New Roman" w:hAnsi="Times New Roman"/>
          <w:bCs/>
          <w:sz w:val="28"/>
          <w:szCs w:val="28"/>
          <w:lang w:eastAsia="ru-RU"/>
        </w:rPr>
        <w:t xml:space="preserve"> (далее – Положение о контрольно-счетной палате)</w:t>
      </w:r>
      <w:r w:rsidRPr="00DF0A6B">
        <w:rPr>
          <w:rFonts w:ascii="Times New Roman" w:hAnsi="Times New Roman"/>
          <w:bCs/>
          <w:sz w:val="28"/>
          <w:szCs w:val="28"/>
          <w:lang w:eastAsia="ru-RU"/>
        </w:rPr>
        <w:t xml:space="preserve"> и  включает в себя общие сведения о результатах проведенных контрольных и экспертно-аналитических мероприятий</w:t>
      </w:r>
      <w:r w:rsidR="002533FB">
        <w:rPr>
          <w:rFonts w:ascii="Times New Roman" w:hAnsi="Times New Roman"/>
          <w:bCs/>
          <w:sz w:val="28"/>
          <w:szCs w:val="28"/>
          <w:lang w:eastAsia="ru-RU"/>
        </w:rPr>
        <w:t>, вытекающих из них выводах, рекомендациях и предложениях</w:t>
      </w:r>
      <w:r w:rsidRPr="00DF0A6B">
        <w:rPr>
          <w:rFonts w:ascii="Times New Roman" w:hAnsi="Times New Roman"/>
          <w:bCs/>
          <w:sz w:val="28"/>
          <w:szCs w:val="28"/>
          <w:lang w:eastAsia="ru-RU"/>
        </w:rPr>
        <w:t>.</w:t>
      </w:r>
      <w:r w:rsidR="000E4515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</w:p>
    <w:p w:rsidR="000E4515" w:rsidRPr="00DF0A6B" w:rsidRDefault="000E4515" w:rsidP="005838A8">
      <w:pPr>
        <w:spacing w:after="240" w:line="240" w:lineRule="auto"/>
        <w:ind w:firstLine="708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937F8F" w:rsidRPr="000E4515" w:rsidRDefault="007B4383" w:rsidP="000E4515">
      <w:pPr>
        <w:pStyle w:val="ae"/>
        <w:numPr>
          <w:ilvl w:val="0"/>
          <w:numId w:val="2"/>
        </w:numPr>
        <w:spacing w:after="24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0E4515">
        <w:rPr>
          <w:rFonts w:ascii="Times New Roman" w:hAnsi="Times New Roman"/>
          <w:b/>
          <w:bCs/>
          <w:sz w:val="28"/>
          <w:szCs w:val="28"/>
          <w:lang w:eastAsia="ru-RU"/>
        </w:rPr>
        <w:t>Деятельность контрольно-счетной палаты (общая часть)</w:t>
      </w:r>
    </w:p>
    <w:p w:rsidR="00937F8F" w:rsidRPr="00DF0A6B" w:rsidRDefault="00937F8F" w:rsidP="005838A8">
      <w:pPr>
        <w:spacing w:after="240" w:line="240" w:lineRule="auto"/>
        <w:contextualSpacing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DF0A6B">
        <w:rPr>
          <w:rFonts w:ascii="Times New Roman" w:hAnsi="Times New Roman"/>
          <w:bCs/>
          <w:sz w:val="28"/>
          <w:szCs w:val="28"/>
          <w:lang w:eastAsia="ru-RU"/>
        </w:rPr>
        <w:tab/>
        <w:t xml:space="preserve"> Контрольно-счетная палата муниципального образования Староминский район (далее-контрольно-счетная палата) была создана Советом муниципального образования Староминский район 1 февраля 2012 года как самостоятельный орган местного самоуправления, являющийся органом внешнего муниципального финансового контроля, наделенный статусом юридического лица, </w:t>
      </w:r>
      <w:r w:rsidR="002533FB">
        <w:rPr>
          <w:rFonts w:ascii="Times New Roman" w:hAnsi="Times New Roman"/>
          <w:bCs/>
          <w:sz w:val="28"/>
          <w:szCs w:val="28"/>
          <w:lang w:eastAsia="ru-RU"/>
        </w:rPr>
        <w:t xml:space="preserve">является участником бюджетного процесса, обладающим бюджетными полномочиями, </w:t>
      </w:r>
      <w:r w:rsidRPr="00DF0A6B">
        <w:rPr>
          <w:rFonts w:ascii="Times New Roman" w:hAnsi="Times New Roman"/>
          <w:bCs/>
          <w:sz w:val="28"/>
          <w:szCs w:val="28"/>
          <w:lang w:eastAsia="ru-RU"/>
        </w:rPr>
        <w:t xml:space="preserve">функционирует </w:t>
      </w:r>
      <w:r w:rsidR="002533FB">
        <w:rPr>
          <w:rFonts w:ascii="Times New Roman" w:hAnsi="Times New Roman"/>
          <w:bCs/>
          <w:sz w:val="28"/>
          <w:szCs w:val="28"/>
          <w:lang w:eastAsia="ru-RU"/>
        </w:rPr>
        <w:t>восемь</w:t>
      </w:r>
      <w:r w:rsidR="006F7540" w:rsidRPr="00DF0A6B">
        <w:rPr>
          <w:rFonts w:ascii="Times New Roman" w:hAnsi="Times New Roman"/>
          <w:bCs/>
          <w:sz w:val="28"/>
          <w:szCs w:val="28"/>
          <w:lang w:eastAsia="ru-RU"/>
        </w:rPr>
        <w:t xml:space="preserve"> лет</w:t>
      </w:r>
      <w:r w:rsidRPr="00DF0A6B">
        <w:rPr>
          <w:rFonts w:ascii="Times New Roman" w:hAnsi="Times New Roman"/>
          <w:bCs/>
          <w:sz w:val="28"/>
          <w:szCs w:val="28"/>
          <w:lang w:eastAsia="ru-RU"/>
        </w:rPr>
        <w:t xml:space="preserve">. </w:t>
      </w:r>
    </w:p>
    <w:p w:rsidR="006F7540" w:rsidRPr="00DF0A6B" w:rsidRDefault="005838A8" w:rsidP="005838A8">
      <w:pPr>
        <w:spacing w:after="240" w:line="240" w:lineRule="auto"/>
        <w:ind w:firstLine="708"/>
        <w:contextualSpacing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DF0A6B">
        <w:rPr>
          <w:rFonts w:ascii="Times New Roman" w:hAnsi="Times New Roman"/>
          <w:bCs/>
          <w:sz w:val="28"/>
          <w:szCs w:val="28"/>
          <w:lang w:eastAsia="ru-RU"/>
        </w:rPr>
        <w:t>Деятельность к</w:t>
      </w:r>
      <w:r w:rsidR="006F7540" w:rsidRPr="00DF0A6B">
        <w:rPr>
          <w:rFonts w:ascii="Times New Roman" w:hAnsi="Times New Roman"/>
          <w:bCs/>
          <w:sz w:val="28"/>
          <w:szCs w:val="28"/>
          <w:lang w:eastAsia="ru-RU"/>
        </w:rPr>
        <w:t xml:space="preserve">онтрольно-счетной палаты в отчетном году осуществлялась в единой системе предотвращения бюджетно-финансовых нарушений, контроля за исполнением доходной и расходной частей бюджета района, внедрения </w:t>
      </w:r>
      <w:proofErr w:type="gramStart"/>
      <w:r w:rsidR="006F7540" w:rsidRPr="00DF0A6B">
        <w:rPr>
          <w:rFonts w:ascii="Times New Roman" w:hAnsi="Times New Roman"/>
          <w:bCs/>
          <w:sz w:val="28"/>
          <w:szCs w:val="28"/>
          <w:lang w:eastAsia="ru-RU"/>
        </w:rPr>
        <w:t xml:space="preserve">принципов аудита эффективности использования </w:t>
      </w:r>
      <w:r w:rsidR="006F7540" w:rsidRPr="00DF0A6B">
        <w:rPr>
          <w:rFonts w:ascii="Times New Roman" w:hAnsi="Times New Roman"/>
          <w:bCs/>
          <w:sz w:val="28"/>
          <w:szCs w:val="28"/>
          <w:lang w:eastAsia="ru-RU"/>
        </w:rPr>
        <w:lastRenderedPageBreak/>
        <w:t>финансовых ресурсов</w:t>
      </w:r>
      <w:proofErr w:type="gramEnd"/>
      <w:r w:rsidR="006F7540" w:rsidRPr="00DF0A6B">
        <w:rPr>
          <w:rFonts w:ascii="Times New Roman" w:hAnsi="Times New Roman"/>
          <w:bCs/>
          <w:sz w:val="28"/>
          <w:szCs w:val="28"/>
          <w:lang w:eastAsia="ru-RU"/>
        </w:rPr>
        <w:t xml:space="preserve"> и муниципальной собственности, а также проведения аудита в сфере закупок.</w:t>
      </w:r>
    </w:p>
    <w:p w:rsidR="00937F8F" w:rsidRPr="00DF0A6B" w:rsidRDefault="00937F8F" w:rsidP="005838A8">
      <w:pPr>
        <w:spacing w:after="240" w:line="240" w:lineRule="auto"/>
        <w:contextualSpacing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DF0A6B">
        <w:rPr>
          <w:rFonts w:ascii="Times New Roman" w:hAnsi="Times New Roman"/>
          <w:bCs/>
          <w:sz w:val="28"/>
          <w:szCs w:val="28"/>
          <w:lang w:eastAsia="ru-RU"/>
        </w:rPr>
        <w:tab/>
        <w:t xml:space="preserve">Контрольно-счетная палата, как и в </w:t>
      </w:r>
      <w:r w:rsidR="00FF47AF" w:rsidRPr="00DF0A6B">
        <w:rPr>
          <w:rFonts w:ascii="Times New Roman" w:hAnsi="Times New Roman"/>
          <w:bCs/>
          <w:sz w:val="28"/>
          <w:szCs w:val="28"/>
          <w:lang w:eastAsia="ru-RU"/>
        </w:rPr>
        <w:t xml:space="preserve">предыдущие </w:t>
      </w:r>
      <w:r w:rsidRPr="00DF0A6B">
        <w:rPr>
          <w:rFonts w:ascii="Times New Roman" w:hAnsi="Times New Roman"/>
          <w:bCs/>
          <w:sz w:val="28"/>
          <w:szCs w:val="28"/>
          <w:lang w:eastAsia="ru-RU"/>
        </w:rPr>
        <w:t>год</w:t>
      </w:r>
      <w:r w:rsidR="00FF47AF" w:rsidRPr="00DF0A6B">
        <w:rPr>
          <w:rFonts w:ascii="Times New Roman" w:hAnsi="Times New Roman"/>
          <w:bCs/>
          <w:sz w:val="28"/>
          <w:szCs w:val="28"/>
          <w:lang w:eastAsia="ru-RU"/>
        </w:rPr>
        <w:t>ы в отчетном периоде</w:t>
      </w:r>
      <w:r w:rsidRPr="00DF0A6B">
        <w:rPr>
          <w:rFonts w:ascii="Times New Roman" w:hAnsi="Times New Roman"/>
          <w:bCs/>
          <w:sz w:val="28"/>
          <w:szCs w:val="28"/>
          <w:lang w:eastAsia="ru-RU"/>
        </w:rPr>
        <w:t xml:space="preserve"> приняла на исполнение также полномочия контрольно-счетных органов по осуществлению муниципального финансового контроля всех пяти </w:t>
      </w:r>
      <w:r w:rsidR="008D62B7" w:rsidRPr="00DF0A6B">
        <w:rPr>
          <w:rFonts w:ascii="Times New Roman" w:hAnsi="Times New Roman"/>
          <w:bCs/>
          <w:sz w:val="28"/>
          <w:szCs w:val="28"/>
          <w:lang w:eastAsia="ru-RU"/>
        </w:rPr>
        <w:t xml:space="preserve"> сельских </w:t>
      </w:r>
      <w:r w:rsidRPr="00DF0A6B">
        <w:rPr>
          <w:rFonts w:ascii="Times New Roman" w:hAnsi="Times New Roman"/>
          <w:bCs/>
          <w:sz w:val="28"/>
          <w:szCs w:val="28"/>
          <w:lang w:eastAsia="ru-RU"/>
        </w:rPr>
        <w:t xml:space="preserve">поселений района. </w:t>
      </w:r>
      <w:r w:rsidRPr="00DF0A6B">
        <w:rPr>
          <w:rFonts w:ascii="Times New Roman" w:hAnsi="Times New Roman"/>
          <w:bCs/>
          <w:sz w:val="28"/>
          <w:szCs w:val="28"/>
          <w:lang w:eastAsia="ru-RU"/>
        </w:rPr>
        <w:tab/>
      </w:r>
    </w:p>
    <w:p w:rsidR="00937F8F" w:rsidRDefault="00937F8F" w:rsidP="005838A8">
      <w:pPr>
        <w:spacing w:after="240" w:line="240" w:lineRule="auto"/>
        <w:ind w:firstLine="708"/>
        <w:contextualSpacing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584056">
        <w:rPr>
          <w:rFonts w:ascii="Times New Roman" w:hAnsi="Times New Roman"/>
          <w:bCs/>
          <w:sz w:val="28"/>
          <w:szCs w:val="28"/>
          <w:lang w:eastAsia="ru-RU"/>
        </w:rPr>
        <w:t>В 201</w:t>
      </w:r>
      <w:r w:rsidR="00584056" w:rsidRPr="00584056">
        <w:rPr>
          <w:rFonts w:ascii="Times New Roman" w:hAnsi="Times New Roman"/>
          <w:bCs/>
          <w:sz w:val="28"/>
          <w:szCs w:val="28"/>
          <w:lang w:eastAsia="ru-RU"/>
        </w:rPr>
        <w:t>9</w:t>
      </w:r>
      <w:r w:rsidRPr="00584056">
        <w:rPr>
          <w:rFonts w:ascii="Times New Roman" w:hAnsi="Times New Roman"/>
          <w:bCs/>
          <w:sz w:val="28"/>
          <w:szCs w:val="28"/>
          <w:lang w:eastAsia="ru-RU"/>
        </w:rPr>
        <w:t xml:space="preserve"> году вся деятельность контрольно-счетной палаты осуществлялась в строгом соответствии с Уставом муниципального образования Староминский район и решением Совета муниципального образования Староминский район «О контрольно-счетной палате муниципального образования Староминский район», </w:t>
      </w:r>
      <w:r w:rsidR="008D62B7" w:rsidRPr="00584056">
        <w:rPr>
          <w:rFonts w:ascii="Times New Roman" w:hAnsi="Times New Roman"/>
          <w:bCs/>
          <w:sz w:val="28"/>
          <w:szCs w:val="28"/>
          <w:lang w:eastAsia="ru-RU"/>
        </w:rPr>
        <w:t>в соответствии с  планом</w:t>
      </w:r>
      <w:r w:rsidRPr="00584056">
        <w:rPr>
          <w:rFonts w:ascii="Times New Roman" w:hAnsi="Times New Roman"/>
          <w:bCs/>
          <w:sz w:val="28"/>
          <w:szCs w:val="28"/>
          <w:lang w:eastAsia="ru-RU"/>
        </w:rPr>
        <w:t xml:space="preserve"> работы контрольно-счетной палаты на 201</w:t>
      </w:r>
      <w:r w:rsidR="00584056" w:rsidRPr="00584056">
        <w:rPr>
          <w:rFonts w:ascii="Times New Roman" w:hAnsi="Times New Roman"/>
          <w:bCs/>
          <w:sz w:val="28"/>
          <w:szCs w:val="28"/>
          <w:lang w:eastAsia="ru-RU"/>
        </w:rPr>
        <w:t>9</w:t>
      </w:r>
      <w:r w:rsidRPr="00584056">
        <w:rPr>
          <w:rFonts w:ascii="Times New Roman" w:hAnsi="Times New Roman"/>
          <w:bCs/>
          <w:sz w:val="28"/>
          <w:szCs w:val="28"/>
          <w:lang w:eastAsia="ru-RU"/>
        </w:rPr>
        <w:t xml:space="preserve"> год, утвержденного председателем контрольно-счетной палаты. При формировании годового плана работы учтены поручения Совета муниципального образования Староминский район, поручения Советов всех пяти поселений, входящих в состав муниципального образования Староминский район, а также предложени</w:t>
      </w:r>
      <w:r w:rsidR="00D73B92" w:rsidRPr="00584056">
        <w:rPr>
          <w:rFonts w:ascii="Times New Roman" w:hAnsi="Times New Roman"/>
          <w:bCs/>
          <w:sz w:val="28"/>
          <w:szCs w:val="28"/>
          <w:lang w:eastAsia="ru-RU"/>
        </w:rPr>
        <w:t>я</w:t>
      </w:r>
      <w:r w:rsidRPr="00584056">
        <w:rPr>
          <w:rFonts w:ascii="Times New Roman" w:hAnsi="Times New Roman"/>
          <w:bCs/>
          <w:sz w:val="28"/>
          <w:szCs w:val="28"/>
          <w:lang w:eastAsia="ru-RU"/>
        </w:rPr>
        <w:t xml:space="preserve"> главы муниципального образования Староминский район и глав поселений.</w:t>
      </w:r>
      <w:r w:rsidR="002533FB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</w:p>
    <w:p w:rsidR="002533FB" w:rsidRDefault="002533FB" w:rsidP="005838A8">
      <w:pPr>
        <w:spacing w:after="240" w:line="240" w:lineRule="auto"/>
        <w:ind w:firstLine="708"/>
        <w:contextualSpacing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Деятельность контрольно-счетной палаты планировалась по четырем направлениям:</w:t>
      </w:r>
    </w:p>
    <w:p w:rsidR="002533FB" w:rsidRDefault="002533FB" w:rsidP="005838A8">
      <w:pPr>
        <w:spacing w:after="240" w:line="240" w:lineRule="auto"/>
        <w:ind w:firstLine="708"/>
        <w:contextualSpacing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-мероприятия по контролю формирования и исполнения бюджета</w:t>
      </w:r>
      <w:r w:rsidR="00EA098F">
        <w:rPr>
          <w:rFonts w:ascii="Times New Roman" w:hAnsi="Times New Roman"/>
          <w:bCs/>
          <w:sz w:val="28"/>
          <w:szCs w:val="28"/>
          <w:lang w:eastAsia="ru-RU"/>
        </w:rPr>
        <w:t xml:space="preserve"> муниципального образования Староминский район и сельских поселений, входящих в состав муниципального образования Староминский район</w:t>
      </w:r>
      <w:r>
        <w:rPr>
          <w:rFonts w:ascii="Times New Roman" w:hAnsi="Times New Roman"/>
          <w:bCs/>
          <w:sz w:val="28"/>
          <w:szCs w:val="28"/>
          <w:lang w:eastAsia="ru-RU"/>
        </w:rPr>
        <w:t>;</w:t>
      </w:r>
    </w:p>
    <w:p w:rsidR="00EA098F" w:rsidRDefault="002533FB" w:rsidP="005838A8">
      <w:pPr>
        <w:spacing w:after="240" w:line="240" w:lineRule="auto"/>
        <w:ind w:firstLine="708"/>
        <w:contextualSpacing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-контрольные и экспертно-аналитические мероприятия</w:t>
      </w:r>
      <w:r w:rsidR="00EA098F">
        <w:rPr>
          <w:rFonts w:ascii="Times New Roman" w:hAnsi="Times New Roman"/>
          <w:bCs/>
          <w:sz w:val="28"/>
          <w:szCs w:val="28"/>
          <w:lang w:eastAsia="ru-RU"/>
        </w:rPr>
        <w:t>;</w:t>
      </w:r>
    </w:p>
    <w:p w:rsidR="00EA098F" w:rsidRDefault="00EA098F" w:rsidP="005838A8">
      <w:pPr>
        <w:spacing w:after="240" w:line="240" w:lineRule="auto"/>
        <w:ind w:firstLine="708"/>
        <w:contextualSpacing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-информационные мероприятия;</w:t>
      </w:r>
    </w:p>
    <w:p w:rsidR="00EA098F" w:rsidRDefault="00EA098F" w:rsidP="005838A8">
      <w:pPr>
        <w:spacing w:after="240" w:line="240" w:lineRule="auto"/>
        <w:ind w:firstLine="708"/>
        <w:contextualSpacing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-организационно-технические мероприятия.</w:t>
      </w:r>
    </w:p>
    <w:p w:rsidR="00EA098F" w:rsidRDefault="000E4515" w:rsidP="005838A8">
      <w:pPr>
        <w:spacing w:after="240" w:line="240" w:lineRule="auto"/>
        <w:ind w:firstLine="708"/>
        <w:contextualSpacing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П</w:t>
      </w:r>
      <w:r w:rsidR="00EA098F">
        <w:rPr>
          <w:rFonts w:ascii="Times New Roman" w:hAnsi="Times New Roman"/>
          <w:bCs/>
          <w:sz w:val="28"/>
          <w:szCs w:val="28"/>
          <w:lang w:eastAsia="ru-RU"/>
        </w:rPr>
        <w:t xml:space="preserve">ланирование деятельности контрольно-счетной палаты на 2019 год осуществлялось исходя </w:t>
      </w:r>
      <w:proofErr w:type="gramStart"/>
      <w:r w:rsidR="00EA098F">
        <w:rPr>
          <w:rFonts w:ascii="Times New Roman" w:hAnsi="Times New Roman"/>
          <w:bCs/>
          <w:sz w:val="28"/>
          <w:szCs w:val="28"/>
          <w:lang w:eastAsia="ru-RU"/>
        </w:rPr>
        <w:t>из</w:t>
      </w:r>
      <w:proofErr w:type="gramEnd"/>
      <w:r w:rsidR="00EA098F">
        <w:rPr>
          <w:rFonts w:ascii="Times New Roman" w:hAnsi="Times New Roman"/>
          <w:bCs/>
          <w:sz w:val="28"/>
          <w:szCs w:val="28"/>
          <w:lang w:eastAsia="ru-RU"/>
        </w:rPr>
        <w:t>:</w:t>
      </w:r>
    </w:p>
    <w:p w:rsidR="00EA098F" w:rsidRDefault="00EA098F" w:rsidP="005838A8">
      <w:pPr>
        <w:spacing w:after="240" w:line="240" w:lineRule="auto"/>
        <w:ind w:firstLine="708"/>
        <w:contextualSpacing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-необходимости соблюдения процедур и сроков проведения мероприятий по формированию и исполнению местного бюджета, установленных бюджетным законодательством;</w:t>
      </w:r>
    </w:p>
    <w:p w:rsidR="00EA098F" w:rsidRDefault="00EA098F" w:rsidP="005838A8">
      <w:pPr>
        <w:spacing w:after="240" w:line="240" w:lineRule="auto"/>
        <w:ind w:firstLine="708"/>
        <w:contextualSpacing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-полномочий, предусмотренных Бюджетным кодексом Российской Федерации, Федеральным законом №6-ФЗ и Положением о контрольно-счетной палате;</w:t>
      </w:r>
    </w:p>
    <w:p w:rsidR="002533FB" w:rsidRDefault="002533FB" w:rsidP="005838A8">
      <w:pPr>
        <w:spacing w:after="240" w:line="240" w:lineRule="auto"/>
        <w:ind w:firstLine="708"/>
        <w:contextualSpacing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="00EA098F">
        <w:rPr>
          <w:rFonts w:ascii="Times New Roman" w:hAnsi="Times New Roman"/>
          <w:bCs/>
          <w:sz w:val="28"/>
          <w:szCs w:val="28"/>
          <w:lang w:eastAsia="ru-RU"/>
        </w:rPr>
        <w:t>-наличия трудовых ресурсов, а именно численности контрольно-счетной палаты.</w:t>
      </w:r>
    </w:p>
    <w:p w:rsidR="00EA098F" w:rsidRPr="00584056" w:rsidRDefault="00EA098F" w:rsidP="005838A8">
      <w:pPr>
        <w:spacing w:after="240" w:line="240" w:lineRule="auto"/>
        <w:ind w:firstLine="708"/>
        <w:contextualSpacing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В 2019 году фактическая численность контрольно-счетной палаты составила 3 штатных единиц, ранее было 4 штатных единиц.</w:t>
      </w:r>
    </w:p>
    <w:p w:rsidR="00F45574" w:rsidRPr="00584056" w:rsidRDefault="00F45574" w:rsidP="005838A8">
      <w:pPr>
        <w:spacing w:after="240" w:line="240" w:lineRule="auto"/>
        <w:ind w:firstLine="708"/>
        <w:contextualSpacing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584056">
        <w:rPr>
          <w:rFonts w:ascii="Times New Roman" w:hAnsi="Times New Roman"/>
          <w:bCs/>
          <w:sz w:val="28"/>
          <w:szCs w:val="28"/>
          <w:lang w:eastAsia="ru-RU"/>
        </w:rPr>
        <w:t xml:space="preserve">Основные задачи контрольно-счетной палаты в отчетном периоде заключались в </w:t>
      </w:r>
      <w:proofErr w:type="gramStart"/>
      <w:r w:rsidRPr="00584056">
        <w:rPr>
          <w:rFonts w:ascii="Times New Roman" w:hAnsi="Times New Roman"/>
          <w:bCs/>
          <w:sz w:val="28"/>
          <w:szCs w:val="28"/>
          <w:lang w:eastAsia="ru-RU"/>
        </w:rPr>
        <w:t>контроле за</w:t>
      </w:r>
      <w:proofErr w:type="gramEnd"/>
      <w:r w:rsidRPr="00584056">
        <w:rPr>
          <w:rFonts w:ascii="Times New Roman" w:hAnsi="Times New Roman"/>
          <w:bCs/>
          <w:sz w:val="28"/>
          <w:szCs w:val="28"/>
          <w:lang w:eastAsia="ru-RU"/>
        </w:rPr>
        <w:t xml:space="preserve"> исполнением местного бюджета и бюджетов сельских поселений, а также за соблюдением установленного порядка подготовки и рассмотрения проектов местных бюджетов района и поселений, отчета об исполнении</w:t>
      </w:r>
      <w:r w:rsidR="00CF41CB" w:rsidRPr="00584056">
        <w:rPr>
          <w:rFonts w:ascii="Times New Roman" w:hAnsi="Times New Roman"/>
          <w:bCs/>
          <w:sz w:val="28"/>
          <w:szCs w:val="28"/>
          <w:lang w:eastAsia="ru-RU"/>
        </w:rPr>
        <w:t xml:space="preserve"> местных бюджетов</w:t>
      </w:r>
      <w:r w:rsidRPr="00584056">
        <w:rPr>
          <w:rFonts w:ascii="Times New Roman" w:hAnsi="Times New Roman"/>
          <w:bCs/>
          <w:sz w:val="28"/>
          <w:szCs w:val="28"/>
          <w:lang w:eastAsia="ru-RU"/>
        </w:rPr>
        <w:t xml:space="preserve">, в повышении эффективности использования средств местных бюджетов и муниципальной собственности. </w:t>
      </w:r>
    </w:p>
    <w:p w:rsidR="00055794" w:rsidRDefault="00937F8F" w:rsidP="00CC0231">
      <w:pPr>
        <w:spacing w:after="240" w:line="240" w:lineRule="auto"/>
        <w:ind w:firstLine="708"/>
        <w:contextualSpacing/>
        <w:jc w:val="both"/>
        <w:rPr>
          <w:rFonts w:ascii="Times New Roman" w:hAnsi="Times New Roman"/>
          <w:bCs/>
          <w:sz w:val="28"/>
          <w:szCs w:val="28"/>
          <w:highlight w:val="yellow"/>
          <w:lang w:eastAsia="ru-RU"/>
        </w:rPr>
      </w:pPr>
      <w:r w:rsidRPr="00584056">
        <w:rPr>
          <w:rFonts w:ascii="Times New Roman" w:hAnsi="Times New Roman"/>
          <w:bCs/>
          <w:sz w:val="28"/>
          <w:szCs w:val="28"/>
          <w:lang w:eastAsia="ru-RU"/>
        </w:rPr>
        <w:lastRenderedPageBreak/>
        <w:t>План работы на 201</w:t>
      </w:r>
      <w:r w:rsidR="00584056" w:rsidRPr="00584056">
        <w:rPr>
          <w:rFonts w:ascii="Times New Roman" w:hAnsi="Times New Roman"/>
          <w:bCs/>
          <w:sz w:val="28"/>
          <w:szCs w:val="28"/>
          <w:lang w:eastAsia="ru-RU"/>
        </w:rPr>
        <w:t>9</w:t>
      </w:r>
      <w:r w:rsidRPr="00584056">
        <w:rPr>
          <w:rFonts w:ascii="Times New Roman" w:hAnsi="Times New Roman"/>
          <w:bCs/>
          <w:sz w:val="28"/>
          <w:szCs w:val="28"/>
          <w:lang w:eastAsia="ru-RU"/>
        </w:rPr>
        <w:t xml:space="preserve"> год контрольно-счетной палатой </w:t>
      </w:r>
      <w:r w:rsidR="0077067D" w:rsidRPr="00584056">
        <w:rPr>
          <w:rFonts w:ascii="Times New Roman" w:hAnsi="Times New Roman"/>
          <w:bCs/>
          <w:sz w:val="28"/>
          <w:szCs w:val="28"/>
          <w:lang w:eastAsia="ru-RU"/>
        </w:rPr>
        <w:t>исполнен в полном объеме</w:t>
      </w:r>
      <w:r w:rsidR="00EA098F">
        <w:rPr>
          <w:rFonts w:ascii="Times New Roman" w:hAnsi="Times New Roman"/>
          <w:bCs/>
          <w:sz w:val="28"/>
          <w:szCs w:val="28"/>
          <w:lang w:eastAsia="ru-RU"/>
        </w:rPr>
        <w:t xml:space="preserve">, кроме одной проверки </w:t>
      </w:r>
      <w:r w:rsidR="00EA098F" w:rsidRPr="00055794">
        <w:rPr>
          <w:rFonts w:ascii="Times New Roman" w:hAnsi="Times New Roman"/>
          <w:bCs/>
          <w:sz w:val="28"/>
          <w:szCs w:val="28"/>
          <w:lang w:eastAsia="ru-RU"/>
        </w:rPr>
        <w:t xml:space="preserve">в </w:t>
      </w:r>
      <w:r w:rsidR="00EA098F" w:rsidRPr="00055794">
        <w:rPr>
          <w:rFonts w:ascii="Times New Roman" w:hAnsi="Times New Roman"/>
          <w:sz w:val="28"/>
          <w:szCs w:val="28"/>
        </w:rPr>
        <w:t xml:space="preserve">муниципальном бюджетном учреждении дополнительного образования «Детская школа искусств </w:t>
      </w:r>
      <w:r w:rsidR="004B37AB">
        <w:rPr>
          <w:rFonts w:ascii="Times New Roman" w:hAnsi="Times New Roman"/>
          <w:sz w:val="28"/>
          <w:szCs w:val="28"/>
        </w:rPr>
        <w:t xml:space="preserve">          </w:t>
      </w:r>
      <w:r w:rsidR="00EA098F" w:rsidRPr="00055794">
        <w:rPr>
          <w:rFonts w:ascii="Times New Roman" w:hAnsi="Times New Roman"/>
          <w:sz w:val="28"/>
          <w:szCs w:val="28"/>
        </w:rPr>
        <w:t>им.</w:t>
      </w:r>
      <w:r w:rsidR="004B37A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EA098F" w:rsidRPr="00055794">
        <w:rPr>
          <w:rFonts w:ascii="Times New Roman" w:hAnsi="Times New Roman"/>
          <w:sz w:val="28"/>
          <w:szCs w:val="28"/>
        </w:rPr>
        <w:t>Г.Н.Пигарева</w:t>
      </w:r>
      <w:proofErr w:type="spellEnd"/>
      <w:r w:rsidR="00EA098F" w:rsidRPr="00055794">
        <w:rPr>
          <w:rFonts w:ascii="Times New Roman" w:hAnsi="Times New Roman"/>
          <w:sz w:val="28"/>
          <w:szCs w:val="28"/>
        </w:rPr>
        <w:t xml:space="preserve"> станицы Староминской муниципального образования Староминский район</w:t>
      </w:r>
      <w:r w:rsidR="000E4515">
        <w:rPr>
          <w:rFonts w:ascii="Times New Roman" w:hAnsi="Times New Roman"/>
          <w:sz w:val="28"/>
          <w:szCs w:val="28"/>
        </w:rPr>
        <w:t>»</w:t>
      </w:r>
      <w:r w:rsidR="00055794" w:rsidRPr="00055794">
        <w:rPr>
          <w:rFonts w:ascii="Times New Roman" w:hAnsi="Times New Roman"/>
          <w:sz w:val="28"/>
          <w:szCs w:val="28"/>
        </w:rPr>
        <w:t>, которая закончена в январе текущего года</w:t>
      </w:r>
      <w:r w:rsidRPr="00055794">
        <w:rPr>
          <w:rFonts w:ascii="Times New Roman" w:hAnsi="Times New Roman"/>
          <w:bCs/>
          <w:sz w:val="28"/>
          <w:szCs w:val="28"/>
          <w:lang w:eastAsia="ru-RU"/>
        </w:rPr>
        <w:t>.</w:t>
      </w:r>
      <w:r w:rsidRPr="00584056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</w:p>
    <w:p w:rsidR="00055794" w:rsidRDefault="00055794" w:rsidP="00CC0231">
      <w:pPr>
        <w:spacing w:after="240" w:line="240" w:lineRule="auto"/>
        <w:ind w:firstLine="708"/>
        <w:contextualSpacing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055794">
        <w:rPr>
          <w:rFonts w:ascii="Times New Roman" w:hAnsi="Times New Roman"/>
          <w:bCs/>
          <w:sz w:val="28"/>
          <w:szCs w:val="28"/>
          <w:lang w:eastAsia="ru-RU"/>
        </w:rPr>
        <w:t>Целью контрольной и экспертно-аналитической деятельности являлась разработка предложений и рекомендаций, направленных не только на устранение выявленных нарушений и недостатков, а также на их предотвращение и предупреждение, на выявление системных причин, негативно влияющих на качество управленческих решений принимаемых органами местного самоуправления.</w:t>
      </w:r>
    </w:p>
    <w:p w:rsidR="00055794" w:rsidRPr="00055794" w:rsidRDefault="00055794" w:rsidP="00CC0231">
      <w:pPr>
        <w:spacing w:after="240" w:line="240" w:lineRule="auto"/>
        <w:ind w:firstLine="708"/>
        <w:contextualSpacing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Основные итоги работы контрольно-счетной палаты в 2019 году.</w:t>
      </w:r>
    </w:p>
    <w:p w:rsidR="00CC0231" w:rsidRPr="0089022D" w:rsidRDefault="00937F8F" w:rsidP="00CC0231">
      <w:pPr>
        <w:spacing w:after="240" w:line="240" w:lineRule="auto"/>
        <w:ind w:firstLine="708"/>
        <w:contextualSpacing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89022D">
        <w:rPr>
          <w:rFonts w:ascii="Times New Roman" w:hAnsi="Times New Roman"/>
          <w:bCs/>
          <w:sz w:val="28"/>
          <w:szCs w:val="28"/>
          <w:lang w:eastAsia="ru-RU"/>
        </w:rPr>
        <w:t xml:space="preserve">В целом в отчетном году сотрудниками контрольно-счетной палаты проведено </w:t>
      </w:r>
      <w:r w:rsidR="00584056" w:rsidRPr="0089022D">
        <w:rPr>
          <w:rFonts w:ascii="Times New Roman" w:hAnsi="Times New Roman"/>
          <w:bCs/>
          <w:sz w:val="28"/>
          <w:szCs w:val="28"/>
          <w:lang w:eastAsia="ru-RU"/>
        </w:rPr>
        <w:t>64</w:t>
      </w:r>
      <w:r w:rsidRPr="0089022D">
        <w:rPr>
          <w:rFonts w:ascii="Times New Roman" w:hAnsi="Times New Roman"/>
          <w:bCs/>
          <w:sz w:val="28"/>
          <w:szCs w:val="28"/>
          <w:lang w:eastAsia="ru-RU"/>
        </w:rPr>
        <w:t xml:space="preserve"> мероприяти</w:t>
      </w:r>
      <w:r w:rsidR="00D73B92" w:rsidRPr="0089022D">
        <w:rPr>
          <w:rFonts w:ascii="Times New Roman" w:hAnsi="Times New Roman"/>
          <w:bCs/>
          <w:sz w:val="28"/>
          <w:szCs w:val="28"/>
          <w:lang w:eastAsia="ru-RU"/>
        </w:rPr>
        <w:t>я</w:t>
      </w:r>
      <w:r w:rsidR="00762724" w:rsidRPr="0089022D">
        <w:rPr>
          <w:rFonts w:ascii="Times New Roman" w:hAnsi="Times New Roman"/>
          <w:bCs/>
          <w:sz w:val="28"/>
          <w:szCs w:val="28"/>
          <w:lang w:eastAsia="ru-RU"/>
        </w:rPr>
        <w:t>,</w:t>
      </w:r>
      <w:r w:rsidR="00622295" w:rsidRPr="0089022D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="006D5FD2" w:rsidRPr="0089022D">
        <w:rPr>
          <w:rFonts w:ascii="Times New Roman" w:hAnsi="Times New Roman"/>
          <w:bCs/>
          <w:sz w:val="28"/>
          <w:szCs w:val="28"/>
          <w:lang w:eastAsia="ru-RU"/>
        </w:rPr>
        <w:t xml:space="preserve"> из них 2</w:t>
      </w:r>
      <w:r w:rsidR="00584056" w:rsidRPr="0089022D">
        <w:rPr>
          <w:rFonts w:ascii="Times New Roman" w:hAnsi="Times New Roman"/>
          <w:bCs/>
          <w:sz w:val="28"/>
          <w:szCs w:val="28"/>
          <w:lang w:eastAsia="ru-RU"/>
        </w:rPr>
        <w:t>4</w:t>
      </w:r>
      <w:r w:rsidRPr="0089022D">
        <w:rPr>
          <w:rFonts w:ascii="Times New Roman" w:hAnsi="Times New Roman"/>
          <w:bCs/>
          <w:sz w:val="28"/>
          <w:szCs w:val="28"/>
          <w:lang w:eastAsia="ru-RU"/>
        </w:rPr>
        <w:t xml:space="preserve"> контрольных мероприяти</w:t>
      </w:r>
      <w:r w:rsidR="00981A27" w:rsidRPr="0089022D">
        <w:rPr>
          <w:rFonts w:ascii="Times New Roman" w:hAnsi="Times New Roman"/>
          <w:bCs/>
          <w:sz w:val="28"/>
          <w:szCs w:val="28"/>
          <w:lang w:eastAsia="ru-RU"/>
        </w:rPr>
        <w:t>й</w:t>
      </w:r>
      <w:r w:rsidR="00000734" w:rsidRPr="0089022D">
        <w:rPr>
          <w:rFonts w:ascii="Times New Roman" w:hAnsi="Times New Roman"/>
          <w:bCs/>
          <w:sz w:val="28"/>
          <w:szCs w:val="28"/>
          <w:lang w:eastAsia="ru-RU"/>
        </w:rPr>
        <w:t>,</w:t>
      </w:r>
      <w:r w:rsidR="00D73B92" w:rsidRPr="0089022D">
        <w:rPr>
          <w:rFonts w:ascii="Times New Roman" w:hAnsi="Times New Roman"/>
          <w:bCs/>
          <w:sz w:val="28"/>
          <w:szCs w:val="28"/>
          <w:lang w:eastAsia="ru-RU"/>
        </w:rPr>
        <w:t xml:space="preserve"> в том числе</w:t>
      </w:r>
      <w:r w:rsidR="00000734" w:rsidRPr="0089022D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="00584056" w:rsidRPr="0089022D">
        <w:rPr>
          <w:rFonts w:ascii="Times New Roman" w:hAnsi="Times New Roman"/>
          <w:bCs/>
          <w:sz w:val="28"/>
          <w:szCs w:val="28"/>
          <w:lang w:eastAsia="ru-RU"/>
        </w:rPr>
        <w:t>1</w:t>
      </w:r>
      <w:r w:rsidR="00000734" w:rsidRPr="0089022D">
        <w:rPr>
          <w:rFonts w:ascii="Times New Roman" w:hAnsi="Times New Roman"/>
          <w:bCs/>
          <w:sz w:val="28"/>
          <w:szCs w:val="28"/>
          <w:lang w:eastAsia="ru-RU"/>
        </w:rPr>
        <w:t xml:space="preserve"> контрольн</w:t>
      </w:r>
      <w:r w:rsidR="00D73B92" w:rsidRPr="0089022D">
        <w:rPr>
          <w:rFonts w:ascii="Times New Roman" w:hAnsi="Times New Roman"/>
          <w:bCs/>
          <w:sz w:val="28"/>
          <w:szCs w:val="28"/>
          <w:lang w:eastAsia="ru-RU"/>
        </w:rPr>
        <w:t>ых</w:t>
      </w:r>
      <w:r w:rsidR="00D861C3" w:rsidRPr="0089022D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="00000734" w:rsidRPr="0089022D">
        <w:rPr>
          <w:rFonts w:ascii="Times New Roman" w:hAnsi="Times New Roman"/>
          <w:bCs/>
          <w:sz w:val="28"/>
          <w:szCs w:val="28"/>
          <w:lang w:eastAsia="ru-RU"/>
        </w:rPr>
        <w:t>мероприяти</w:t>
      </w:r>
      <w:r w:rsidR="00D73B92" w:rsidRPr="0089022D">
        <w:rPr>
          <w:rFonts w:ascii="Times New Roman" w:hAnsi="Times New Roman"/>
          <w:bCs/>
          <w:sz w:val="28"/>
          <w:szCs w:val="28"/>
          <w:lang w:eastAsia="ru-RU"/>
        </w:rPr>
        <w:t>я</w:t>
      </w:r>
      <w:r w:rsidR="00000734" w:rsidRPr="0089022D">
        <w:rPr>
          <w:rFonts w:ascii="Times New Roman" w:hAnsi="Times New Roman"/>
          <w:bCs/>
          <w:sz w:val="28"/>
          <w:szCs w:val="28"/>
          <w:lang w:eastAsia="ru-RU"/>
        </w:rPr>
        <w:t xml:space="preserve"> по аудиту в сфере закупок </w:t>
      </w:r>
      <w:r w:rsidRPr="0089022D">
        <w:rPr>
          <w:rFonts w:ascii="Times New Roman" w:hAnsi="Times New Roman"/>
          <w:bCs/>
          <w:sz w:val="28"/>
          <w:szCs w:val="28"/>
          <w:lang w:eastAsia="ru-RU"/>
        </w:rPr>
        <w:t xml:space="preserve">и </w:t>
      </w:r>
      <w:r w:rsidR="00584056" w:rsidRPr="0089022D">
        <w:rPr>
          <w:rFonts w:ascii="Times New Roman" w:hAnsi="Times New Roman"/>
          <w:bCs/>
          <w:sz w:val="28"/>
          <w:szCs w:val="28"/>
          <w:lang w:eastAsia="ru-RU"/>
        </w:rPr>
        <w:t>40</w:t>
      </w:r>
      <w:r w:rsidRPr="0089022D">
        <w:rPr>
          <w:rFonts w:ascii="Times New Roman" w:hAnsi="Times New Roman"/>
          <w:bCs/>
          <w:sz w:val="28"/>
          <w:szCs w:val="28"/>
          <w:lang w:eastAsia="ru-RU"/>
        </w:rPr>
        <w:t xml:space="preserve"> экспертно-аналитических мероприяти</w:t>
      </w:r>
      <w:r w:rsidR="00D861C3" w:rsidRPr="0089022D">
        <w:rPr>
          <w:rFonts w:ascii="Times New Roman" w:hAnsi="Times New Roman"/>
          <w:bCs/>
          <w:sz w:val="28"/>
          <w:szCs w:val="28"/>
          <w:lang w:eastAsia="ru-RU"/>
        </w:rPr>
        <w:t>я</w:t>
      </w:r>
      <w:r w:rsidR="00A26F92" w:rsidRPr="0089022D">
        <w:rPr>
          <w:rFonts w:ascii="Times New Roman" w:hAnsi="Times New Roman"/>
          <w:bCs/>
          <w:sz w:val="28"/>
          <w:szCs w:val="28"/>
          <w:lang w:eastAsia="ru-RU"/>
        </w:rPr>
        <w:t xml:space="preserve">. </w:t>
      </w:r>
    </w:p>
    <w:p w:rsidR="00937F8F" w:rsidRPr="00DB0AC5" w:rsidRDefault="006358DC" w:rsidP="005838A8">
      <w:pPr>
        <w:spacing w:after="240" w:line="240" w:lineRule="auto"/>
        <w:ind w:firstLine="708"/>
        <w:contextualSpacing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DB0AC5">
        <w:rPr>
          <w:rFonts w:ascii="Times New Roman" w:hAnsi="Times New Roman"/>
          <w:bCs/>
          <w:sz w:val="28"/>
          <w:szCs w:val="28"/>
          <w:lang w:eastAsia="ru-RU"/>
        </w:rPr>
        <w:t>Проверками о</w:t>
      </w:r>
      <w:r w:rsidR="00937F8F" w:rsidRPr="00DB0AC5">
        <w:rPr>
          <w:rFonts w:ascii="Times New Roman" w:hAnsi="Times New Roman"/>
          <w:bCs/>
          <w:sz w:val="28"/>
          <w:szCs w:val="28"/>
          <w:lang w:eastAsia="ru-RU"/>
        </w:rPr>
        <w:t xml:space="preserve">хвачены </w:t>
      </w:r>
      <w:r w:rsidR="00584056" w:rsidRPr="00DB0AC5">
        <w:rPr>
          <w:rFonts w:ascii="Times New Roman" w:hAnsi="Times New Roman"/>
          <w:bCs/>
          <w:sz w:val="28"/>
          <w:szCs w:val="28"/>
          <w:lang w:eastAsia="ru-RU"/>
        </w:rPr>
        <w:t>23</w:t>
      </w:r>
      <w:r w:rsidR="00937F8F" w:rsidRPr="00DB0AC5">
        <w:rPr>
          <w:rFonts w:ascii="Times New Roman" w:hAnsi="Times New Roman"/>
          <w:bCs/>
          <w:sz w:val="28"/>
          <w:szCs w:val="28"/>
          <w:lang w:eastAsia="ru-RU"/>
        </w:rPr>
        <w:t xml:space="preserve"> субъект</w:t>
      </w:r>
      <w:r w:rsidR="00584056" w:rsidRPr="00DB0AC5">
        <w:rPr>
          <w:rFonts w:ascii="Times New Roman" w:hAnsi="Times New Roman"/>
          <w:bCs/>
          <w:sz w:val="28"/>
          <w:szCs w:val="28"/>
          <w:lang w:eastAsia="ru-RU"/>
        </w:rPr>
        <w:t>а</w:t>
      </w:r>
      <w:r w:rsidR="00937F8F" w:rsidRPr="00DB0AC5">
        <w:rPr>
          <w:rFonts w:ascii="Times New Roman" w:hAnsi="Times New Roman"/>
          <w:bCs/>
          <w:sz w:val="28"/>
          <w:szCs w:val="28"/>
          <w:lang w:eastAsia="ru-RU"/>
        </w:rPr>
        <w:t xml:space="preserve"> проверки, из них </w:t>
      </w:r>
      <w:r w:rsidR="00981A27" w:rsidRPr="00DB0AC5">
        <w:rPr>
          <w:rFonts w:ascii="Times New Roman" w:hAnsi="Times New Roman"/>
          <w:bCs/>
          <w:sz w:val="28"/>
          <w:szCs w:val="28"/>
          <w:lang w:eastAsia="ru-RU"/>
        </w:rPr>
        <w:t>2</w:t>
      </w:r>
      <w:r w:rsidR="00584056" w:rsidRPr="00DB0AC5">
        <w:rPr>
          <w:rFonts w:ascii="Times New Roman" w:hAnsi="Times New Roman"/>
          <w:bCs/>
          <w:sz w:val="28"/>
          <w:szCs w:val="28"/>
          <w:lang w:eastAsia="ru-RU"/>
        </w:rPr>
        <w:t>1</w:t>
      </w:r>
      <w:r w:rsidR="00937F8F" w:rsidRPr="00DB0AC5">
        <w:rPr>
          <w:rFonts w:ascii="Times New Roman" w:hAnsi="Times New Roman"/>
          <w:bCs/>
          <w:sz w:val="28"/>
          <w:szCs w:val="28"/>
          <w:lang w:eastAsia="ru-RU"/>
        </w:rPr>
        <w:t xml:space="preserve"> орган местного самоуправления, </w:t>
      </w:r>
      <w:r w:rsidR="00000734" w:rsidRPr="00DB0AC5">
        <w:rPr>
          <w:rFonts w:ascii="Times New Roman" w:hAnsi="Times New Roman"/>
          <w:bCs/>
          <w:sz w:val="28"/>
          <w:szCs w:val="28"/>
          <w:lang w:eastAsia="ru-RU"/>
        </w:rPr>
        <w:t>2</w:t>
      </w:r>
      <w:r w:rsidR="002F47D2" w:rsidRPr="00DB0AC5">
        <w:rPr>
          <w:rFonts w:ascii="Times New Roman" w:hAnsi="Times New Roman"/>
          <w:bCs/>
          <w:sz w:val="28"/>
          <w:szCs w:val="28"/>
          <w:lang w:eastAsia="ru-RU"/>
        </w:rPr>
        <w:t xml:space="preserve"> муниципальных учреждени</w:t>
      </w:r>
      <w:r w:rsidR="00D861C3" w:rsidRPr="00DB0AC5">
        <w:rPr>
          <w:rFonts w:ascii="Times New Roman" w:hAnsi="Times New Roman"/>
          <w:bCs/>
          <w:sz w:val="28"/>
          <w:szCs w:val="28"/>
          <w:lang w:eastAsia="ru-RU"/>
        </w:rPr>
        <w:t>я</w:t>
      </w:r>
      <w:r w:rsidR="00000734" w:rsidRPr="00DB0AC5">
        <w:rPr>
          <w:rFonts w:ascii="Times New Roman" w:hAnsi="Times New Roman"/>
          <w:bCs/>
          <w:sz w:val="28"/>
          <w:szCs w:val="28"/>
          <w:lang w:eastAsia="ru-RU"/>
        </w:rPr>
        <w:t>.</w:t>
      </w:r>
      <w:r w:rsidR="00E82AA0" w:rsidRPr="00DB0AC5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</w:p>
    <w:p w:rsidR="00C07A2C" w:rsidRPr="00DB0AC5" w:rsidRDefault="00C07A2C" w:rsidP="005838A8">
      <w:pPr>
        <w:spacing w:after="24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B0AC5">
        <w:rPr>
          <w:rFonts w:ascii="Times New Roman" w:hAnsi="Times New Roman"/>
          <w:sz w:val="28"/>
          <w:szCs w:val="28"/>
        </w:rPr>
        <w:t xml:space="preserve">Объем проверенных средств составляет </w:t>
      </w:r>
      <w:r w:rsidR="00584056" w:rsidRPr="00DB0AC5">
        <w:rPr>
          <w:rFonts w:ascii="Times New Roman" w:hAnsi="Times New Roman"/>
          <w:sz w:val="28"/>
          <w:szCs w:val="28"/>
        </w:rPr>
        <w:t>1</w:t>
      </w:r>
      <w:r w:rsidR="00DB0AC5" w:rsidRPr="00DB0AC5">
        <w:rPr>
          <w:rFonts w:ascii="Times New Roman" w:hAnsi="Times New Roman"/>
          <w:sz w:val="28"/>
          <w:szCs w:val="28"/>
        </w:rPr>
        <w:t> </w:t>
      </w:r>
      <w:r w:rsidR="00584056" w:rsidRPr="00DB0AC5">
        <w:rPr>
          <w:rFonts w:ascii="Times New Roman" w:hAnsi="Times New Roman"/>
          <w:sz w:val="28"/>
          <w:szCs w:val="28"/>
        </w:rPr>
        <w:t>983</w:t>
      </w:r>
      <w:r w:rsidR="00DB0AC5" w:rsidRPr="00DB0AC5">
        <w:rPr>
          <w:rFonts w:ascii="Times New Roman" w:hAnsi="Times New Roman"/>
          <w:sz w:val="28"/>
          <w:szCs w:val="28"/>
        </w:rPr>
        <w:t xml:space="preserve"> </w:t>
      </w:r>
      <w:r w:rsidR="00584056" w:rsidRPr="00DB0AC5">
        <w:rPr>
          <w:rFonts w:ascii="Times New Roman" w:hAnsi="Times New Roman"/>
          <w:sz w:val="28"/>
          <w:szCs w:val="28"/>
        </w:rPr>
        <w:t>237,5</w:t>
      </w:r>
      <w:r w:rsidRPr="00DB0AC5">
        <w:rPr>
          <w:rFonts w:ascii="Times New Roman" w:hAnsi="Times New Roman"/>
          <w:sz w:val="28"/>
          <w:szCs w:val="28"/>
        </w:rPr>
        <w:t xml:space="preserve"> тыс</w:t>
      </w:r>
      <w:r w:rsidR="00B15386" w:rsidRPr="00DB0AC5">
        <w:rPr>
          <w:rFonts w:ascii="Times New Roman" w:hAnsi="Times New Roman"/>
          <w:sz w:val="28"/>
          <w:szCs w:val="28"/>
        </w:rPr>
        <w:t>.</w:t>
      </w:r>
      <w:r w:rsidR="00FD66D7" w:rsidRPr="00DB0AC5">
        <w:rPr>
          <w:rFonts w:ascii="Times New Roman" w:hAnsi="Times New Roman"/>
          <w:sz w:val="28"/>
          <w:szCs w:val="28"/>
        </w:rPr>
        <w:t xml:space="preserve"> </w:t>
      </w:r>
      <w:r w:rsidRPr="00DB0AC5">
        <w:rPr>
          <w:rFonts w:ascii="Times New Roman" w:hAnsi="Times New Roman"/>
          <w:sz w:val="28"/>
          <w:szCs w:val="28"/>
        </w:rPr>
        <w:t xml:space="preserve">рублей, </w:t>
      </w:r>
      <w:r w:rsidR="006F32C8" w:rsidRPr="00DB0AC5">
        <w:rPr>
          <w:rFonts w:ascii="Times New Roman" w:hAnsi="Times New Roman"/>
          <w:sz w:val="28"/>
          <w:szCs w:val="28"/>
        </w:rPr>
        <w:t xml:space="preserve">в том числе </w:t>
      </w:r>
      <w:r w:rsidR="00584056" w:rsidRPr="00DB0AC5">
        <w:rPr>
          <w:rFonts w:ascii="Times New Roman" w:hAnsi="Times New Roman"/>
          <w:sz w:val="28"/>
          <w:szCs w:val="28"/>
        </w:rPr>
        <w:t>1</w:t>
      </w:r>
      <w:r w:rsidR="00DB0AC5" w:rsidRPr="00DB0AC5">
        <w:rPr>
          <w:rFonts w:ascii="Times New Roman" w:hAnsi="Times New Roman"/>
          <w:sz w:val="28"/>
          <w:szCs w:val="28"/>
        </w:rPr>
        <w:t xml:space="preserve"> </w:t>
      </w:r>
      <w:r w:rsidR="00584056" w:rsidRPr="00DB0AC5">
        <w:rPr>
          <w:rFonts w:ascii="Times New Roman" w:hAnsi="Times New Roman"/>
          <w:sz w:val="28"/>
          <w:szCs w:val="28"/>
        </w:rPr>
        <w:t>968</w:t>
      </w:r>
      <w:r w:rsidR="00DB0AC5" w:rsidRPr="00DB0AC5">
        <w:rPr>
          <w:rFonts w:ascii="Times New Roman" w:hAnsi="Times New Roman"/>
          <w:sz w:val="28"/>
          <w:szCs w:val="28"/>
        </w:rPr>
        <w:t xml:space="preserve"> </w:t>
      </w:r>
      <w:r w:rsidR="00584056" w:rsidRPr="00DB0AC5">
        <w:rPr>
          <w:rFonts w:ascii="Times New Roman" w:hAnsi="Times New Roman"/>
          <w:sz w:val="28"/>
          <w:szCs w:val="28"/>
        </w:rPr>
        <w:t>431,7</w:t>
      </w:r>
      <w:r w:rsidR="00D861C3" w:rsidRPr="00DB0AC5">
        <w:rPr>
          <w:rFonts w:ascii="Times New Roman" w:hAnsi="Times New Roman"/>
          <w:sz w:val="28"/>
          <w:szCs w:val="28"/>
        </w:rPr>
        <w:t xml:space="preserve"> тысяч рублей </w:t>
      </w:r>
      <w:r w:rsidR="006F32C8" w:rsidRPr="00DB0AC5">
        <w:rPr>
          <w:rFonts w:ascii="Times New Roman" w:hAnsi="Times New Roman"/>
          <w:sz w:val="28"/>
          <w:szCs w:val="28"/>
        </w:rPr>
        <w:t xml:space="preserve">при внешней проверке отчета об исполнении бюджета и бюджетной (бухгалтерской) отчетности </w:t>
      </w:r>
      <w:r w:rsidR="00D861C3" w:rsidRPr="00DB0AC5">
        <w:rPr>
          <w:rFonts w:ascii="Times New Roman" w:hAnsi="Times New Roman"/>
          <w:sz w:val="28"/>
          <w:szCs w:val="28"/>
        </w:rPr>
        <w:t xml:space="preserve"> </w:t>
      </w:r>
      <w:r w:rsidR="006F32C8" w:rsidRPr="00DB0AC5">
        <w:rPr>
          <w:rFonts w:ascii="Times New Roman" w:hAnsi="Times New Roman"/>
          <w:sz w:val="28"/>
          <w:szCs w:val="28"/>
        </w:rPr>
        <w:t xml:space="preserve">и прочие контрольные мероприятия </w:t>
      </w:r>
      <w:r w:rsidR="00D861C3" w:rsidRPr="00DB0AC5">
        <w:rPr>
          <w:rFonts w:ascii="Times New Roman" w:hAnsi="Times New Roman"/>
          <w:sz w:val="28"/>
          <w:szCs w:val="28"/>
        </w:rPr>
        <w:t xml:space="preserve">на сумму </w:t>
      </w:r>
      <w:r w:rsidR="00584056" w:rsidRPr="00DB0AC5">
        <w:rPr>
          <w:rFonts w:ascii="Times New Roman" w:hAnsi="Times New Roman"/>
          <w:sz w:val="28"/>
          <w:szCs w:val="28"/>
        </w:rPr>
        <w:t>14</w:t>
      </w:r>
      <w:r w:rsidR="00DB0AC5" w:rsidRPr="00DB0AC5">
        <w:rPr>
          <w:rFonts w:ascii="Times New Roman" w:hAnsi="Times New Roman"/>
          <w:sz w:val="28"/>
          <w:szCs w:val="28"/>
        </w:rPr>
        <w:t xml:space="preserve"> </w:t>
      </w:r>
      <w:r w:rsidR="00584056" w:rsidRPr="00DB0AC5">
        <w:rPr>
          <w:rFonts w:ascii="Times New Roman" w:hAnsi="Times New Roman"/>
          <w:sz w:val="28"/>
          <w:szCs w:val="28"/>
        </w:rPr>
        <w:t>805,8</w:t>
      </w:r>
      <w:r w:rsidR="006F32C8" w:rsidRPr="00DB0AC5">
        <w:rPr>
          <w:rFonts w:ascii="Times New Roman" w:hAnsi="Times New Roman"/>
          <w:sz w:val="28"/>
          <w:szCs w:val="28"/>
        </w:rPr>
        <w:t xml:space="preserve"> тыс.</w:t>
      </w:r>
      <w:r w:rsidR="00895F1B" w:rsidRPr="00DB0AC5">
        <w:rPr>
          <w:rFonts w:ascii="Times New Roman" w:hAnsi="Times New Roman"/>
          <w:sz w:val="28"/>
          <w:szCs w:val="28"/>
        </w:rPr>
        <w:t xml:space="preserve"> </w:t>
      </w:r>
      <w:r w:rsidR="006F32C8" w:rsidRPr="00DB0AC5">
        <w:rPr>
          <w:rFonts w:ascii="Times New Roman" w:hAnsi="Times New Roman"/>
          <w:sz w:val="28"/>
          <w:szCs w:val="28"/>
        </w:rPr>
        <w:t>рублей.</w:t>
      </w:r>
    </w:p>
    <w:p w:rsidR="00E82AA0" w:rsidRPr="00DB0AC5" w:rsidRDefault="00E82AA0" w:rsidP="005838A8">
      <w:pPr>
        <w:spacing w:after="24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B0AC5">
        <w:rPr>
          <w:rFonts w:ascii="Times New Roman" w:hAnsi="Times New Roman"/>
          <w:sz w:val="28"/>
          <w:szCs w:val="28"/>
        </w:rPr>
        <w:t xml:space="preserve">Стоимость проверенного имущества составила </w:t>
      </w:r>
      <w:r w:rsidR="00584056" w:rsidRPr="00DB0AC5">
        <w:rPr>
          <w:rFonts w:ascii="Times New Roman" w:hAnsi="Times New Roman"/>
          <w:sz w:val="28"/>
          <w:szCs w:val="28"/>
        </w:rPr>
        <w:t>7</w:t>
      </w:r>
      <w:r w:rsidR="00DB0AC5" w:rsidRPr="00DB0AC5">
        <w:rPr>
          <w:rFonts w:ascii="Times New Roman" w:hAnsi="Times New Roman"/>
          <w:sz w:val="28"/>
          <w:szCs w:val="28"/>
        </w:rPr>
        <w:t xml:space="preserve"> </w:t>
      </w:r>
      <w:r w:rsidR="00584056" w:rsidRPr="00DB0AC5">
        <w:rPr>
          <w:rFonts w:ascii="Times New Roman" w:hAnsi="Times New Roman"/>
          <w:sz w:val="28"/>
          <w:szCs w:val="28"/>
        </w:rPr>
        <w:t>329,9</w:t>
      </w:r>
      <w:r w:rsidRPr="00DB0AC5">
        <w:rPr>
          <w:rFonts w:ascii="Times New Roman" w:hAnsi="Times New Roman"/>
          <w:sz w:val="28"/>
          <w:szCs w:val="28"/>
        </w:rPr>
        <w:t xml:space="preserve"> тыс. рублей, в том числе </w:t>
      </w:r>
      <w:r w:rsidR="00584056" w:rsidRPr="00DB0AC5">
        <w:rPr>
          <w:rFonts w:ascii="Times New Roman" w:hAnsi="Times New Roman"/>
          <w:sz w:val="28"/>
          <w:szCs w:val="28"/>
        </w:rPr>
        <w:t>5</w:t>
      </w:r>
      <w:r w:rsidR="00DB0AC5" w:rsidRPr="00DB0AC5">
        <w:rPr>
          <w:rFonts w:ascii="Times New Roman" w:hAnsi="Times New Roman"/>
          <w:sz w:val="28"/>
          <w:szCs w:val="28"/>
        </w:rPr>
        <w:t xml:space="preserve"> </w:t>
      </w:r>
      <w:r w:rsidR="00584056" w:rsidRPr="00DB0AC5">
        <w:rPr>
          <w:rFonts w:ascii="Times New Roman" w:hAnsi="Times New Roman"/>
          <w:sz w:val="28"/>
          <w:szCs w:val="28"/>
        </w:rPr>
        <w:t>241,6</w:t>
      </w:r>
      <w:r w:rsidRPr="00DB0AC5">
        <w:rPr>
          <w:rFonts w:ascii="Times New Roman" w:hAnsi="Times New Roman"/>
          <w:sz w:val="28"/>
          <w:szCs w:val="28"/>
        </w:rPr>
        <w:t xml:space="preserve"> тыс. рублей в отношении имущества сельских поселений.</w:t>
      </w:r>
    </w:p>
    <w:p w:rsidR="00021B2A" w:rsidRPr="00DB0AC5" w:rsidRDefault="00021B2A" w:rsidP="005838A8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sz w:val="28"/>
          <w:szCs w:val="28"/>
        </w:rPr>
      </w:pPr>
      <w:r w:rsidRPr="00DB0AC5">
        <w:rPr>
          <w:rFonts w:ascii="Times New Roman" w:eastAsia="Calibri" w:hAnsi="Times New Roman"/>
          <w:sz w:val="28"/>
          <w:szCs w:val="28"/>
        </w:rPr>
        <w:t>Результаты проведенных в отчетном периоде контрольных и экспертно-аналитических мероприятий свидетельствует о том, что бюджетные средства, выделяемые на финансирование органов местного самоупра</w:t>
      </w:r>
      <w:r w:rsidR="00805703" w:rsidRPr="00DB0AC5">
        <w:rPr>
          <w:rFonts w:ascii="Times New Roman" w:eastAsia="Calibri" w:hAnsi="Times New Roman"/>
          <w:sz w:val="28"/>
          <w:szCs w:val="28"/>
        </w:rPr>
        <w:t xml:space="preserve">вления </w:t>
      </w:r>
      <w:r w:rsidRPr="00DB0AC5">
        <w:rPr>
          <w:rFonts w:ascii="Times New Roman" w:eastAsia="Calibri" w:hAnsi="Times New Roman"/>
          <w:sz w:val="28"/>
          <w:szCs w:val="28"/>
        </w:rPr>
        <w:t xml:space="preserve">и учреждений, в основном, использовались в соответствии с требованиями действующего бюджетного законодательства. </w:t>
      </w:r>
    </w:p>
    <w:p w:rsidR="00805703" w:rsidRPr="00DB0AC5" w:rsidRDefault="00021B2A" w:rsidP="005838A8">
      <w:pPr>
        <w:spacing w:after="24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DB0AC5">
        <w:rPr>
          <w:rFonts w:ascii="Times New Roman" w:hAnsi="Times New Roman"/>
          <w:sz w:val="28"/>
          <w:szCs w:val="28"/>
          <w:lang w:eastAsia="ru-RU"/>
        </w:rPr>
        <w:t xml:space="preserve">Вместе с тем, </w:t>
      </w:r>
      <w:r w:rsidR="00805703" w:rsidRPr="00DB0AC5">
        <w:rPr>
          <w:rFonts w:ascii="Times New Roman" w:hAnsi="Times New Roman"/>
          <w:sz w:val="28"/>
          <w:szCs w:val="28"/>
          <w:lang w:eastAsia="ru-RU"/>
        </w:rPr>
        <w:t xml:space="preserve"> имеются </w:t>
      </w:r>
      <w:r w:rsidRPr="00DB0AC5">
        <w:rPr>
          <w:rFonts w:ascii="Times New Roman" w:hAnsi="Times New Roman"/>
          <w:sz w:val="28"/>
          <w:szCs w:val="28"/>
          <w:lang w:eastAsia="ru-RU"/>
        </w:rPr>
        <w:t>финансовые нару</w:t>
      </w:r>
      <w:r w:rsidR="00805703" w:rsidRPr="00DB0AC5">
        <w:rPr>
          <w:rFonts w:ascii="Times New Roman" w:hAnsi="Times New Roman"/>
          <w:sz w:val="28"/>
          <w:szCs w:val="28"/>
          <w:lang w:eastAsia="ru-RU"/>
        </w:rPr>
        <w:t>шения и недостатки.</w:t>
      </w:r>
    </w:p>
    <w:p w:rsidR="00F1385E" w:rsidRDefault="00C07A2C" w:rsidP="005838A8">
      <w:pPr>
        <w:spacing w:after="24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DC1B31">
        <w:rPr>
          <w:rFonts w:ascii="Times New Roman" w:hAnsi="Times New Roman"/>
          <w:sz w:val="28"/>
          <w:szCs w:val="28"/>
        </w:rPr>
        <w:t xml:space="preserve">В отчетном периоде контрольно-счетной палатой выявлено финансовых нарушений и недостатков на сумму </w:t>
      </w:r>
      <w:r w:rsidR="00584056" w:rsidRPr="00DC1B31">
        <w:rPr>
          <w:rFonts w:ascii="Times New Roman" w:hAnsi="Times New Roman"/>
          <w:sz w:val="28"/>
          <w:szCs w:val="28"/>
        </w:rPr>
        <w:t>2</w:t>
      </w:r>
      <w:r w:rsidR="00DC1B31" w:rsidRPr="00DC1B31">
        <w:rPr>
          <w:rFonts w:ascii="Times New Roman" w:hAnsi="Times New Roman"/>
          <w:sz w:val="28"/>
          <w:szCs w:val="28"/>
        </w:rPr>
        <w:t xml:space="preserve"> </w:t>
      </w:r>
      <w:r w:rsidR="00584056" w:rsidRPr="00DC1B31">
        <w:rPr>
          <w:rFonts w:ascii="Times New Roman" w:hAnsi="Times New Roman"/>
          <w:sz w:val="28"/>
          <w:szCs w:val="28"/>
        </w:rPr>
        <w:t>440,4</w:t>
      </w:r>
      <w:r w:rsidRPr="00DC1B31">
        <w:rPr>
          <w:rFonts w:ascii="Times New Roman" w:hAnsi="Times New Roman"/>
          <w:sz w:val="28"/>
          <w:szCs w:val="28"/>
        </w:rPr>
        <w:t xml:space="preserve"> тыс</w:t>
      </w:r>
      <w:r w:rsidR="004774E9" w:rsidRPr="00DC1B31">
        <w:rPr>
          <w:rFonts w:ascii="Times New Roman" w:hAnsi="Times New Roman"/>
          <w:sz w:val="28"/>
          <w:szCs w:val="28"/>
        </w:rPr>
        <w:t>.</w:t>
      </w:r>
      <w:r w:rsidR="00D43CC5" w:rsidRPr="00DC1B31">
        <w:rPr>
          <w:rFonts w:ascii="Times New Roman" w:hAnsi="Times New Roman"/>
          <w:sz w:val="28"/>
          <w:szCs w:val="28"/>
        </w:rPr>
        <w:t xml:space="preserve"> </w:t>
      </w:r>
      <w:r w:rsidRPr="00DC1B31">
        <w:rPr>
          <w:rFonts w:ascii="Times New Roman" w:hAnsi="Times New Roman"/>
          <w:sz w:val="28"/>
          <w:szCs w:val="28"/>
        </w:rPr>
        <w:t>рублей</w:t>
      </w:r>
      <w:r w:rsidR="004F3459" w:rsidRPr="00DC1B31">
        <w:rPr>
          <w:rFonts w:ascii="Times New Roman" w:hAnsi="Times New Roman"/>
          <w:sz w:val="28"/>
          <w:szCs w:val="28"/>
        </w:rPr>
        <w:t xml:space="preserve">, а также </w:t>
      </w:r>
      <w:r w:rsidR="00D73B92" w:rsidRPr="00DC1B31">
        <w:rPr>
          <w:rFonts w:ascii="Times New Roman" w:hAnsi="Times New Roman"/>
          <w:sz w:val="28"/>
          <w:szCs w:val="28"/>
        </w:rPr>
        <w:t xml:space="preserve">неэффективное использование бюджетных средств на сумму </w:t>
      </w:r>
      <w:r w:rsidR="00226715" w:rsidRPr="00DC1B31">
        <w:rPr>
          <w:rFonts w:ascii="Times New Roman" w:hAnsi="Times New Roman"/>
          <w:sz w:val="28"/>
          <w:szCs w:val="28"/>
        </w:rPr>
        <w:t>9192,6</w:t>
      </w:r>
      <w:r w:rsidR="00D73B92" w:rsidRPr="00DC1B31">
        <w:rPr>
          <w:rFonts w:ascii="Times New Roman" w:hAnsi="Times New Roman"/>
          <w:sz w:val="28"/>
          <w:szCs w:val="28"/>
        </w:rPr>
        <w:t xml:space="preserve"> тыс. рублей, </w:t>
      </w:r>
      <w:r w:rsidR="004F3459" w:rsidRPr="00DC1B31">
        <w:rPr>
          <w:rFonts w:ascii="Times New Roman" w:hAnsi="Times New Roman"/>
          <w:sz w:val="28"/>
          <w:szCs w:val="28"/>
        </w:rPr>
        <w:t xml:space="preserve">нарушений порядка ведения бюджетного (бухгалтерского) учета, составления и предоставления отчетности на сумму </w:t>
      </w:r>
      <w:r w:rsidR="00226715" w:rsidRPr="00DC1B31">
        <w:rPr>
          <w:rFonts w:ascii="Times New Roman" w:hAnsi="Times New Roman"/>
          <w:sz w:val="28"/>
          <w:szCs w:val="28"/>
        </w:rPr>
        <w:t>369</w:t>
      </w:r>
      <w:r w:rsidR="00DC1B31" w:rsidRPr="00DC1B31">
        <w:rPr>
          <w:rFonts w:ascii="Times New Roman" w:hAnsi="Times New Roman"/>
          <w:sz w:val="28"/>
          <w:szCs w:val="28"/>
        </w:rPr>
        <w:t xml:space="preserve"> </w:t>
      </w:r>
      <w:r w:rsidR="00226715" w:rsidRPr="00DC1B31">
        <w:rPr>
          <w:rFonts w:ascii="Times New Roman" w:hAnsi="Times New Roman"/>
          <w:sz w:val="28"/>
          <w:szCs w:val="28"/>
        </w:rPr>
        <w:t>253,9</w:t>
      </w:r>
      <w:r w:rsidR="004F3459" w:rsidRPr="00DC1B31">
        <w:rPr>
          <w:rFonts w:ascii="Times New Roman" w:hAnsi="Times New Roman"/>
          <w:sz w:val="28"/>
          <w:szCs w:val="28"/>
        </w:rPr>
        <w:t xml:space="preserve"> тыс. рублей</w:t>
      </w:r>
      <w:r w:rsidR="00F13B03" w:rsidRPr="00DC1B31">
        <w:rPr>
          <w:rFonts w:ascii="Times New Roman" w:hAnsi="Times New Roman"/>
          <w:sz w:val="28"/>
          <w:szCs w:val="28"/>
        </w:rPr>
        <w:t xml:space="preserve">, </w:t>
      </w:r>
      <w:r w:rsidR="00E82AA0" w:rsidRPr="00DC1B31">
        <w:rPr>
          <w:rFonts w:ascii="Times New Roman" w:hAnsi="Times New Roman"/>
          <w:sz w:val="28"/>
          <w:szCs w:val="28"/>
        </w:rPr>
        <w:t xml:space="preserve">в том числе повлиявшие на достоверность </w:t>
      </w:r>
      <w:proofErr w:type="gramStart"/>
      <w:r w:rsidR="00E82AA0" w:rsidRPr="00DC1B31">
        <w:rPr>
          <w:rFonts w:ascii="Times New Roman" w:hAnsi="Times New Roman"/>
          <w:sz w:val="28"/>
          <w:szCs w:val="28"/>
        </w:rPr>
        <w:t>отчета</w:t>
      </w:r>
      <w:proofErr w:type="gramEnd"/>
      <w:r w:rsidR="00E82AA0" w:rsidRPr="00DC1B31">
        <w:rPr>
          <w:rFonts w:ascii="Times New Roman" w:hAnsi="Times New Roman"/>
          <w:sz w:val="28"/>
          <w:szCs w:val="28"/>
        </w:rPr>
        <w:t xml:space="preserve"> на сумму </w:t>
      </w:r>
      <w:r w:rsidR="00226715" w:rsidRPr="00DC1B31">
        <w:rPr>
          <w:rFonts w:ascii="Times New Roman" w:hAnsi="Times New Roman"/>
          <w:sz w:val="28"/>
          <w:szCs w:val="28"/>
        </w:rPr>
        <w:t>30</w:t>
      </w:r>
      <w:r w:rsidR="00DC1B31" w:rsidRPr="00DC1B31">
        <w:rPr>
          <w:rFonts w:ascii="Times New Roman" w:hAnsi="Times New Roman"/>
          <w:sz w:val="28"/>
          <w:szCs w:val="28"/>
        </w:rPr>
        <w:t xml:space="preserve"> </w:t>
      </w:r>
      <w:r w:rsidR="00226715" w:rsidRPr="00DC1B31">
        <w:rPr>
          <w:rFonts w:ascii="Times New Roman" w:hAnsi="Times New Roman"/>
          <w:sz w:val="28"/>
          <w:szCs w:val="28"/>
        </w:rPr>
        <w:t>289,2</w:t>
      </w:r>
      <w:r w:rsidR="00E82AA0" w:rsidRPr="00DC1B31">
        <w:rPr>
          <w:rFonts w:ascii="Times New Roman" w:hAnsi="Times New Roman"/>
          <w:sz w:val="28"/>
          <w:szCs w:val="28"/>
        </w:rPr>
        <w:t xml:space="preserve"> тыс. рублей. Установлены факты расходования средств с нарушением действующего законодательства на общую сумму </w:t>
      </w:r>
      <w:r w:rsidR="00226715" w:rsidRPr="00DC1B31">
        <w:rPr>
          <w:rFonts w:ascii="Times New Roman" w:hAnsi="Times New Roman"/>
          <w:sz w:val="28"/>
          <w:szCs w:val="28"/>
        </w:rPr>
        <w:t>49</w:t>
      </w:r>
      <w:r w:rsidR="00DC1B31" w:rsidRPr="00DC1B31">
        <w:rPr>
          <w:rFonts w:ascii="Times New Roman" w:hAnsi="Times New Roman"/>
          <w:sz w:val="28"/>
          <w:szCs w:val="28"/>
        </w:rPr>
        <w:t xml:space="preserve"> </w:t>
      </w:r>
      <w:r w:rsidR="00226715" w:rsidRPr="00DC1B31">
        <w:rPr>
          <w:rFonts w:ascii="Times New Roman" w:hAnsi="Times New Roman"/>
          <w:sz w:val="28"/>
          <w:szCs w:val="28"/>
        </w:rPr>
        <w:t>050,1</w:t>
      </w:r>
      <w:r w:rsidR="00E82AA0" w:rsidRPr="00DC1B31">
        <w:rPr>
          <w:rFonts w:ascii="Times New Roman" w:hAnsi="Times New Roman"/>
          <w:sz w:val="28"/>
          <w:szCs w:val="28"/>
        </w:rPr>
        <w:t xml:space="preserve"> тыс. рублей</w:t>
      </w:r>
      <w:r w:rsidR="00226715" w:rsidRPr="00DC1B31">
        <w:rPr>
          <w:rFonts w:ascii="Times New Roman" w:hAnsi="Times New Roman"/>
          <w:sz w:val="28"/>
          <w:szCs w:val="28"/>
        </w:rPr>
        <w:t>.</w:t>
      </w:r>
      <w:r w:rsidR="004F3459" w:rsidRPr="00DC1B31">
        <w:rPr>
          <w:rFonts w:ascii="Times New Roman" w:hAnsi="Times New Roman"/>
          <w:sz w:val="28"/>
          <w:szCs w:val="28"/>
        </w:rPr>
        <w:t xml:space="preserve"> </w:t>
      </w:r>
    </w:p>
    <w:p w:rsidR="00DC1B31" w:rsidRDefault="00DC1B31" w:rsidP="005838A8">
      <w:pPr>
        <w:spacing w:after="24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Структуру выявляемых нарушений можно представить следующим образом: те, которые наносят материальный ущерб интересам местного бюджета (переплаты, неправомерные расходы, недостачи и излишки и т.д.), остальное – это несоблюдение правил, которые влияют на эффективность функционирования бюджетной системы в целом (искажение отчетных </w:t>
      </w:r>
      <w:r>
        <w:rPr>
          <w:rFonts w:ascii="Times New Roman" w:hAnsi="Times New Roman"/>
          <w:sz w:val="28"/>
          <w:szCs w:val="28"/>
        </w:rPr>
        <w:lastRenderedPageBreak/>
        <w:t xml:space="preserve">данных, нарушения правил ведения бюджетного (бухгалтерского) учета и отчетности, бюджетного законодательства и так далее). </w:t>
      </w:r>
      <w:proofErr w:type="gramEnd"/>
    </w:p>
    <w:p w:rsidR="00DC1B31" w:rsidRDefault="00DC1B31" w:rsidP="005838A8">
      <w:pPr>
        <w:spacing w:after="24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Структура выявляемых нарушений на протяжении нескольких лет меняется в зависимости от тематики проведенных контрольных мероприятий.</w:t>
      </w:r>
    </w:p>
    <w:p w:rsidR="00224AB7" w:rsidRDefault="00224AB7" w:rsidP="005838A8">
      <w:pPr>
        <w:spacing w:after="24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Кроме этого в отчетном периоде в соответствии со статьей 98 Федерального закона от 5 апреля 2013г. №44-ФЗ «О контрактной системе в сфере закупок товаров, работ, услуг для обеспечения государственных и муниципальных нужд» (далее – Закон №44-ФЗ) контрольно-счетной палатой проведено 1 контрольное мероприятие аудит в сфере муниципальных закупок на сумму 309 380,0 тыс. рублей, по результатам которых выявлено нарушений законодательства о закупках</w:t>
      </w:r>
      <w:proofErr w:type="gramEnd"/>
      <w:r>
        <w:rPr>
          <w:rFonts w:ascii="Times New Roman" w:hAnsi="Times New Roman"/>
          <w:sz w:val="28"/>
          <w:szCs w:val="28"/>
        </w:rPr>
        <w:t xml:space="preserve"> на сумму 2 719,0 тыс. рублей.</w:t>
      </w:r>
    </w:p>
    <w:p w:rsidR="00B71306" w:rsidRDefault="00F1385E" w:rsidP="005838A8">
      <w:pPr>
        <w:spacing w:after="24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224AB7">
        <w:rPr>
          <w:rFonts w:ascii="Times New Roman" w:hAnsi="Times New Roman"/>
          <w:sz w:val="28"/>
          <w:szCs w:val="28"/>
        </w:rPr>
        <w:t xml:space="preserve">Результаты всех контрольных мероприятий доведены до сведения руководителей объектов проверки в виде </w:t>
      </w:r>
      <w:r w:rsidR="001644D7" w:rsidRPr="00224AB7">
        <w:rPr>
          <w:rFonts w:ascii="Times New Roman" w:hAnsi="Times New Roman"/>
          <w:sz w:val="28"/>
          <w:szCs w:val="28"/>
        </w:rPr>
        <w:t xml:space="preserve"> представлений и информационных писем </w:t>
      </w:r>
      <w:r w:rsidR="00B71306" w:rsidRPr="00224AB7">
        <w:rPr>
          <w:rFonts w:ascii="Times New Roman" w:hAnsi="Times New Roman"/>
          <w:sz w:val="28"/>
          <w:szCs w:val="28"/>
        </w:rPr>
        <w:t>с указанием предложений и рекомендаций, направленных на устранение выявленных замечаний и нарушений.</w:t>
      </w:r>
    </w:p>
    <w:p w:rsidR="00224AB7" w:rsidRDefault="00224AB7" w:rsidP="005838A8">
      <w:pPr>
        <w:spacing w:after="24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Благодаря мерам, принимаемым администрациями муниципальных образований Староминского района и проверяемыми учреждениями, за отчетный период устранено нарушений на сумму </w:t>
      </w:r>
      <w:r w:rsidR="000E4515">
        <w:rPr>
          <w:rFonts w:ascii="Times New Roman" w:hAnsi="Times New Roman"/>
          <w:sz w:val="28"/>
          <w:szCs w:val="28"/>
        </w:rPr>
        <w:t>29 607,0</w:t>
      </w:r>
      <w:r w:rsidR="00014961">
        <w:rPr>
          <w:rFonts w:ascii="Times New Roman" w:hAnsi="Times New Roman"/>
          <w:sz w:val="28"/>
          <w:szCs w:val="28"/>
        </w:rPr>
        <w:t xml:space="preserve"> тыс.</w:t>
      </w:r>
      <w:r w:rsidR="000E4515">
        <w:rPr>
          <w:rFonts w:ascii="Times New Roman" w:hAnsi="Times New Roman"/>
          <w:sz w:val="28"/>
          <w:szCs w:val="28"/>
        </w:rPr>
        <w:t xml:space="preserve"> </w:t>
      </w:r>
      <w:r w:rsidR="00014961">
        <w:rPr>
          <w:rFonts w:ascii="Times New Roman" w:hAnsi="Times New Roman"/>
          <w:sz w:val="28"/>
          <w:szCs w:val="28"/>
        </w:rPr>
        <w:t>рублей</w:t>
      </w:r>
      <w:r>
        <w:rPr>
          <w:rFonts w:ascii="Times New Roman" w:hAnsi="Times New Roman"/>
          <w:sz w:val="28"/>
          <w:szCs w:val="28"/>
        </w:rPr>
        <w:t>, в том числе:</w:t>
      </w:r>
    </w:p>
    <w:p w:rsidR="00224AB7" w:rsidRDefault="00224AB7" w:rsidP="005838A8">
      <w:pPr>
        <w:spacing w:after="24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-устранено финансовых нарушений на сумму 352,6 тыс.</w:t>
      </w:r>
      <w:r w:rsidR="0001496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рублей, в том числе возмещено денежных сре</w:t>
      </w:r>
      <w:proofErr w:type="gramStart"/>
      <w:r>
        <w:rPr>
          <w:rFonts w:ascii="Times New Roman" w:hAnsi="Times New Roman"/>
          <w:sz w:val="28"/>
          <w:szCs w:val="28"/>
        </w:rPr>
        <w:t>дств в б</w:t>
      </w:r>
      <w:proofErr w:type="gramEnd"/>
      <w:r>
        <w:rPr>
          <w:rFonts w:ascii="Times New Roman" w:hAnsi="Times New Roman"/>
          <w:sz w:val="28"/>
          <w:szCs w:val="28"/>
        </w:rPr>
        <w:t>юджет поселения 20,3 тыс.</w:t>
      </w:r>
      <w:r w:rsidR="0001496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рублей;</w:t>
      </w:r>
    </w:p>
    <w:p w:rsidR="0097438C" w:rsidRDefault="00224AB7" w:rsidP="005838A8">
      <w:pPr>
        <w:spacing w:after="24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97438C">
        <w:rPr>
          <w:rFonts w:ascii="Times New Roman" w:hAnsi="Times New Roman"/>
          <w:sz w:val="28"/>
          <w:szCs w:val="28"/>
        </w:rPr>
        <w:t>неэффективного использования сре</w:t>
      </w:r>
      <w:proofErr w:type="gramStart"/>
      <w:r w:rsidR="0097438C">
        <w:rPr>
          <w:rFonts w:ascii="Times New Roman" w:hAnsi="Times New Roman"/>
          <w:sz w:val="28"/>
          <w:szCs w:val="28"/>
        </w:rPr>
        <w:t>дств в с</w:t>
      </w:r>
      <w:proofErr w:type="gramEnd"/>
      <w:r w:rsidR="0097438C">
        <w:rPr>
          <w:rFonts w:ascii="Times New Roman" w:hAnsi="Times New Roman"/>
          <w:sz w:val="28"/>
          <w:szCs w:val="28"/>
        </w:rPr>
        <w:t>умме 345,0 тыс.</w:t>
      </w:r>
      <w:r w:rsidR="00014961">
        <w:rPr>
          <w:rFonts w:ascii="Times New Roman" w:hAnsi="Times New Roman"/>
          <w:sz w:val="28"/>
          <w:szCs w:val="28"/>
        </w:rPr>
        <w:t xml:space="preserve"> </w:t>
      </w:r>
      <w:r w:rsidR="0097438C">
        <w:rPr>
          <w:rFonts w:ascii="Times New Roman" w:hAnsi="Times New Roman"/>
          <w:sz w:val="28"/>
          <w:szCs w:val="28"/>
        </w:rPr>
        <w:t>рублей;</w:t>
      </w:r>
    </w:p>
    <w:p w:rsidR="0097438C" w:rsidRDefault="0097438C" w:rsidP="005838A8">
      <w:pPr>
        <w:spacing w:after="24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-устранены нарушения порядка ведения бюджетного (бухгалтерского) учета, составления и предоставления отчетности 27 059,0 тыс.</w:t>
      </w:r>
      <w:r w:rsidR="0001496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рублей;</w:t>
      </w:r>
    </w:p>
    <w:p w:rsidR="0097438C" w:rsidRDefault="0097438C" w:rsidP="005838A8">
      <w:pPr>
        <w:spacing w:after="24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-стоимость имущества, по которому устранены нарушения установленного порядка управления и распоряжения имуществом на сумму 1 850,4 тыс.</w:t>
      </w:r>
      <w:r w:rsidR="0001496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рублей</w:t>
      </w:r>
      <w:r w:rsidR="000E4515">
        <w:rPr>
          <w:rFonts w:ascii="Times New Roman" w:hAnsi="Times New Roman"/>
          <w:sz w:val="28"/>
          <w:szCs w:val="28"/>
        </w:rPr>
        <w:t>.</w:t>
      </w:r>
    </w:p>
    <w:p w:rsidR="00014961" w:rsidRDefault="00014961" w:rsidP="005838A8">
      <w:pPr>
        <w:spacing w:after="24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Нецелевого использования бюджетных средств не выявлено.</w:t>
      </w:r>
    </w:p>
    <w:p w:rsidR="00783B83" w:rsidRPr="00014961" w:rsidRDefault="00B71306" w:rsidP="005838A8">
      <w:pPr>
        <w:spacing w:after="24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14961">
        <w:rPr>
          <w:rFonts w:ascii="Times New Roman" w:hAnsi="Times New Roman"/>
          <w:sz w:val="28"/>
          <w:szCs w:val="28"/>
        </w:rPr>
        <w:t>Всего за 201</w:t>
      </w:r>
      <w:r w:rsidR="00226715" w:rsidRPr="00014961">
        <w:rPr>
          <w:rFonts w:ascii="Times New Roman" w:hAnsi="Times New Roman"/>
          <w:sz w:val="28"/>
          <w:szCs w:val="28"/>
        </w:rPr>
        <w:t>9</w:t>
      </w:r>
      <w:r w:rsidRPr="00014961">
        <w:rPr>
          <w:rFonts w:ascii="Times New Roman" w:hAnsi="Times New Roman"/>
          <w:sz w:val="28"/>
          <w:szCs w:val="28"/>
        </w:rPr>
        <w:t xml:space="preserve"> год направлено </w:t>
      </w:r>
      <w:r w:rsidR="00226715" w:rsidRPr="00014961">
        <w:rPr>
          <w:rFonts w:ascii="Times New Roman" w:hAnsi="Times New Roman"/>
          <w:sz w:val="28"/>
          <w:szCs w:val="28"/>
        </w:rPr>
        <w:t>17</w:t>
      </w:r>
      <w:r w:rsidRPr="00014961">
        <w:rPr>
          <w:rFonts w:ascii="Times New Roman" w:hAnsi="Times New Roman"/>
          <w:sz w:val="28"/>
          <w:szCs w:val="28"/>
        </w:rPr>
        <w:t xml:space="preserve"> представлени</w:t>
      </w:r>
      <w:r w:rsidR="00226715" w:rsidRPr="00014961">
        <w:rPr>
          <w:rFonts w:ascii="Times New Roman" w:hAnsi="Times New Roman"/>
          <w:sz w:val="28"/>
          <w:szCs w:val="28"/>
        </w:rPr>
        <w:t>й</w:t>
      </w:r>
      <w:r w:rsidRPr="00014961">
        <w:rPr>
          <w:rFonts w:ascii="Times New Roman" w:hAnsi="Times New Roman"/>
          <w:sz w:val="28"/>
          <w:szCs w:val="28"/>
        </w:rPr>
        <w:t xml:space="preserve"> об устранении выявленных нарушений и недостатков</w:t>
      </w:r>
      <w:r w:rsidR="00152D05" w:rsidRPr="00014961">
        <w:rPr>
          <w:rFonts w:ascii="Times New Roman" w:hAnsi="Times New Roman"/>
          <w:sz w:val="28"/>
          <w:szCs w:val="28"/>
        </w:rPr>
        <w:t>, 1 предписание</w:t>
      </w:r>
      <w:r w:rsidR="00D73B92" w:rsidRPr="00014961">
        <w:rPr>
          <w:rFonts w:ascii="Times New Roman" w:hAnsi="Times New Roman"/>
          <w:sz w:val="28"/>
          <w:szCs w:val="28"/>
        </w:rPr>
        <w:t xml:space="preserve">, </w:t>
      </w:r>
      <w:r w:rsidR="00014961" w:rsidRPr="00014961">
        <w:rPr>
          <w:rFonts w:ascii="Times New Roman" w:hAnsi="Times New Roman"/>
          <w:sz w:val="28"/>
          <w:szCs w:val="28"/>
        </w:rPr>
        <w:t xml:space="preserve">из них удовлетворено 16 представлений. </w:t>
      </w:r>
    </w:p>
    <w:p w:rsidR="00760963" w:rsidRPr="009F7536" w:rsidRDefault="00B71306" w:rsidP="005838A8">
      <w:pPr>
        <w:spacing w:after="24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F7536">
        <w:rPr>
          <w:rFonts w:ascii="Times New Roman" w:hAnsi="Times New Roman"/>
          <w:sz w:val="28"/>
          <w:szCs w:val="28"/>
        </w:rPr>
        <w:t xml:space="preserve">Кроме этого по материалам проверки привлечено к дисциплинарной ответственности </w:t>
      </w:r>
      <w:r w:rsidR="00AD24B1" w:rsidRPr="009F7536">
        <w:rPr>
          <w:rFonts w:ascii="Times New Roman" w:hAnsi="Times New Roman"/>
          <w:sz w:val="28"/>
          <w:szCs w:val="28"/>
        </w:rPr>
        <w:t>1</w:t>
      </w:r>
      <w:r w:rsidR="00881355" w:rsidRPr="009F7536">
        <w:rPr>
          <w:rFonts w:ascii="Times New Roman" w:hAnsi="Times New Roman"/>
          <w:sz w:val="28"/>
          <w:szCs w:val="28"/>
        </w:rPr>
        <w:t>1</w:t>
      </w:r>
      <w:r w:rsidRPr="009F7536">
        <w:rPr>
          <w:rFonts w:ascii="Times New Roman" w:hAnsi="Times New Roman"/>
          <w:sz w:val="28"/>
          <w:szCs w:val="28"/>
        </w:rPr>
        <w:t xml:space="preserve"> должностн</w:t>
      </w:r>
      <w:r w:rsidR="00A07403" w:rsidRPr="009F7536">
        <w:rPr>
          <w:rFonts w:ascii="Times New Roman" w:hAnsi="Times New Roman"/>
          <w:sz w:val="28"/>
          <w:szCs w:val="28"/>
        </w:rPr>
        <w:t>ых</w:t>
      </w:r>
      <w:r w:rsidRPr="009F7536">
        <w:rPr>
          <w:rFonts w:ascii="Times New Roman" w:hAnsi="Times New Roman"/>
          <w:sz w:val="28"/>
          <w:szCs w:val="28"/>
        </w:rPr>
        <w:t xml:space="preserve"> лиц.</w:t>
      </w:r>
      <w:r w:rsidR="00531964" w:rsidRPr="009F7536">
        <w:rPr>
          <w:rFonts w:ascii="Times New Roman" w:hAnsi="Times New Roman"/>
          <w:sz w:val="28"/>
          <w:szCs w:val="28"/>
        </w:rPr>
        <w:t xml:space="preserve"> </w:t>
      </w:r>
    </w:p>
    <w:p w:rsidR="00881355" w:rsidRPr="009F7536" w:rsidRDefault="00531964" w:rsidP="005838A8">
      <w:pPr>
        <w:spacing w:after="24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F7536">
        <w:rPr>
          <w:rFonts w:ascii="Times New Roman" w:hAnsi="Times New Roman"/>
          <w:sz w:val="28"/>
          <w:szCs w:val="28"/>
        </w:rPr>
        <w:t xml:space="preserve">По материалам контрольных мероприятий контрольно-счетной палаты возбуждено </w:t>
      </w:r>
      <w:r w:rsidR="00881355" w:rsidRPr="009F7536">
        <w:rPr>
          <w:rFonts w:ascii="Times New Roman" w:hAnsi="Times New Roman"/>
          <w:sz w:val="28"/>
          <w:szCs w:val="28"/>
        </w:rPr>
        <w:t>6</w:t>
      </w:r>
      <w:r w:rsidRPr="009F7536">
        <w:rPr>
          <w:rFonts w:ascii="Times New Roman" w:hAnsi="Times New Roman"/>
          <w:sz w:val="28"/>
          <w:szCs w:val="28"/>
        </w:rPr>
        <w:t xml:space="preserve"> административных дел</w:t>
      </w:r>
      <w:r w:rsidR="009F7536">
        <w:rPr>
          <w:rFonts w:ascii="Times New Roman" w:hAnsi="Times New Roman"/>
          <w:sz w:val="28"/>
          <w:szCs w:val="28"/>
        </w:rPr>
        <w:t>, по которым вынесены постановления о привлечении к административной ответственности на сумму 50,0 тыс. рублей, а также</w:t>
      </w:r>
      <w:r w:rsidR="00881355" w:rsidRPr="009F7536">
        <w:rPr>
          <w:rFonts w:ascii="Times New Roman" w:hAnsi="Times New Roman"/>
          <w:sz w:val="28"/>
          <w:szCs w:val="28"/>
        </w:rPr>
        <w:t xml:space="preserve"> </w:t>
      </w:r>
      <w:r w:rsidR="009F7536">
        <w:rPr>
          <w:rFonts w:ascii="Times New Roman" w:hAnsi="Times New Roman"/>
          <w:sz w:val="28"/>
          <w:szCs w:val="28"/>
        </w:rPr>
        <w:t>административное наказание должностного лица</w:t>
      </w:r>
      <w:r w:rsidR="00881355" w:rsidRPr="009F7536">
        <w:rPr>
          <w:rFonts w:ascii="Times New Roman" w:hAnsi="Times New Roman"/>
          <w:sz w:val="28"/>
          <w:szCs w:val="28"/>
        </w:rPr>
        <w:t xml:space="preserve">, а именно руководителя централизованной бухгалтерии </w:t>
      </w:r>
      <w:r w:rsidR="009F7536">
        <w:rPr>
          <w:rFonts w:ascii="Times New Roman" w:hAnsi="Times New Roman"/>
          <w:sz w:val="28"/>
          <w:szCs w:val="28"/>
        </w:rPr>
        <w:t xml:space="preserve">в виде дисквалификации </w:t>
      </w:r>
      <w:r w:rsidR="00881355" w:rsidRPr="009F7536">
        <w:rPr>
          <w:rFonts w:ascii="Times New Roman" w:hAnsi="Times New Roman"/>
          <w:sz w:val="28"/>
          <w:szCs w:val="28"/>
        </w:rPr>
        <w:t>сроком 1 год. В</w:t>
      </w:r>
      <w:r w:rsidR="009F7536">
        <w:rPr>
          <w:rFonts w:ascii="Times New Roman" w:hAnsi="Times New Roman"/>
          <w:sz w:val="28"/>
          <w:szCs w:val="28"/>
        </w:rPr>
        <w:t xml:space="preserve">ся </w:t>
      </w:r>
      <w:proofErr w:type="gramStart"/>
      <w:r w:rsidR="009F7536">
        <w:rPr>
          <w:rFonts w:ascii="Times New Roman" w:hAnsi="Times New Roman"/>
          <w:sz w:val="28"/>
          <w:szCs w:val="28"/>
        </w:rPr>
        <w:t>выше указанная</w:t>
      </w:r>
      <w:proofErr w:type="gramEnd"/>
      <w:r w:rsidR="009F7536">
        <w:rPr>
          <w:rFonts w:ascii="Times New Roman" w:hAnsi="Times New Roman"/>
          <w:sz w:val="28"/>
          <w:szCs w:val="28"/>
        </w:rPr>
        <w:t xml:space="preserve"> сумма поступила в соответствующие бюджеты бюджетной системы Российской Федерации.</w:t>
      </w:r>
      <w:r w:rsidR="00881355" w:rsidRPr="009F7536">
        <w:rPr>
          <w:rFonts w:ascii="Times New Roman" w:hAnsi="Times New Roman"/>
          <w:sz w:val="28"/>
          <w:szCs w:val="28"/>
        </w:rPr>
        <w:t xml:space="preserve"> </w:t>
      </w:r>
    </w:p>
    <w:p w:rsidR="009F7536" w:rsidRDefault="00B71306" w:rsidP="005838A8">
      <w:pPr>
        <w:spacing w:after="24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7536">
        <w:rPr>
          <w:rFonts w:ascii="Times New Roman" w:hAnsi="Times New Roman"/>
          <w:sz w:val="28"/>
          <w:szCs w:val="28"/>
        </w:rPr>
        <w:t>Отчеты по результатам проведенных контрольных мероприятий направлялись главе муниципального образования Староминский район</w:t>
      </w:r>
      <w:r w:rsidR="006D2405" w:rsidRPr="009F7536">
        <w:rPr>
          <w:rFonts w:ascii="Times New Roman" w:hAnsi="Times New Roman"/>
          <w:sz w:val="28"/>
          <w:szCs w:val="28"/>
        </w:rPr>
        <w:t xml:space="preserve">, председателю Совета муниципального образования Староминский район и </w:t>
      </w:r>
      <w:r w:rsidR="006D2405" w:rsidRPr="009F7536">
        <w:rPr>
          <w:rFonts w:ascii="Times New Roman" w:hAnsi="Times New Roman"/>
          <w:sz w:val="28"/>
          <w:szCs w:val="28"/>
        </w:rPr>
        <w:lastRenderedPageBreak/>
        <w:t>главам сельских поселений</w:t>
      </w:r>
      <w:r w:rsidR="00D44292" w:rsidRPr="009F7536">
        <w:rPr>
          <w:rFonts w:ascii="Times New Roman" w:hAnsi="Times New Roman"/>
          <w:sz w:val="28"/>
          <w:szCs w:val="28"/>
        </w:rPr>
        <w:t>,</w:t>
      </w:r>
      <w:r w:rsidR="006D2405" w:rsidRPr="009F7536">
        <w:rPr>
          <w:rFonts w:ascii="Times New Roman" w:hAnsi="Times New Roman"/>
          <w:sz w:val="28"/>
          <w:szCs w:val="28"/>
        </w:rPr>
        <w:t xml:space="preserve"> председателям Советов сельских поселений Староминского района.</w:t>
      </w:r>
    </w:p>
    <w:p w:rsidR="009F7536" w:rsidRDefault="00641675" w:rsidP="005838A8">
      <w:pPr>
        <w:spacing w:after="24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Наряду с контрольными мероприятиями, контрольно-счетная палата проводила и э</w:t>
      </w:r>
      <w:r w:rsidR="009F7536">
        <w:rPr>
          <w:rFonts w:ascii="Times New Roman" w:hAnsi="Times New Roman"/>
          <w:sz w:val="28"/>
          <w:szCs w:val="28"/>
        </w:rPr>
        <w:t>кспертно-аналитически</w:t>
      </w:r>
      <w:r>
        <w:rPr>
          <w:rFonts w:ascii="Times New Roman" w:hAnsi="Times New Roman"/>
          <w:sz w:val="28"/>
          <w:szCs w:val="28"/>
        </w:rPr>
        <w:t>е</w:t>
      </w:r>
      <w:r w:rsidR="009F7536">
        <w:rPr>
          <w:rFonts w:ascii="Times New Roman" w:hAnsi="Times New Roman"/>
          <w:sz w:val="28"/>
          <w:szCs w:val="28"/>
        </w:rPr>
        <w:t xml:space="preserve"> мероприятия</w:t>
      </w:r>
      <w:r>
        <w:rPr>
          <w:rFonts w:ascii="Times New Roman" w:hAnsi="Times New Roman"/>
          <w:sz w:val="28"/>
          <w:szCs w:val="28"/>
        </w:rPr>
        <w:t xml:space="preserve">. </w:t>
      </w:r>
      <w:proofErr w:type="gramStart"/>
      <w:r>
        <w:rPr>
          <w:rFonts w:ascii="Times New Roman" w:hAnsi="Times New Roman"/>
          <w:sz w:val="28"/>
          <w:szCs w:val="28"/>
        </w:rPr>
        <w:t>П</w:t>
      </w:r>
      <w:r w:rsidR="009F7536">
        <w:rPr>
          <w:rFonts w:ascii="Times New Roman" w:hAnsi="Times New Roman"/>
          <w:sz w:val="28"/>
          <w:szCs w:val="28"/>
        </w:rPr>
        <w:t xml:space="preserve">роведенными </w:t>
      </w:r>
      <w:r>
        <w:rPr>
          <w:rFonts w:ascii="Times New Roman" w:hAnsi="Times New Roman"/>
          <w:sz w:val="28"/>
          <w:szCs w:val="28"/>
        </w:rPr>
        <w:t xml:space="preserve">экспертно-аналитическими мероприятиями </w:t>
      </w:r>
      <w:r w:rsidR="009F7536">
        <w:rPr>
          <w:rFonts w:ascii="Times New Roman" w:hAnsi="Times New Roman"/>
          <w:sz w:val="28"/>
          <w:szCs w:val="28"/>
        </w:rPr>
        <w:t>контрольно-счетной палатой в отчетном периоде, охвачены представленные администрацией муниципального образования Староминский район и администрациями сельских поселений проектов решений Советом о местном бюджете и утверждении отчетов об исполнении местных бюджетов.</w:t>
      </w:r>
      <w:proofErr w:type="gramEnd"/>
    </w:p>
    <w:p w:rsidR="004B5331" w:rsidRDefault="009F7536" w:rsidP="005838A8">
      <w:pPr>
        <w:spacing w:after="24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результатам данных мероприятий подготовлены заключения, которые направлены в Советы и главам муниципальных образований Староминского района. Предложения и рекомендации, отраженные в заключениях контрольно-счетной палаты практически в полном объеме приняты органами местного самоуправления Староминского района. </w:t>
      </w:r>
      <w:r w:rsidR="00B71306" w:rsidRPr="00881355">
        <w:rPr>
          <w:rFonts w:ascii="Times New Roman" w:hAnsi="Times New Roman"/>
          <w:sz w:val="28"/>
          <w:szCs w:val="28"/>
        </w:rPr>
        <w:t xml:space="preserve"> </w:t>
      </w:r>
      <w:r w:rsidR="00F1385E" w:rsidRPr="00881355">
        <w:rPr>
          <w:rFonts w:ascii="Times New Roman" w:hAnsi="Times New Roman"/>
          <w:sz w:val="28"/>
          <w:szCs w:val="28"/>
        </w:rPr>
        <w:t xml:space="preserve"> </w:t>
      </w:r>
      <w:r w:rsidR="00C07A2C" w:rsidRPr="00881355">
        <w:rPr>
          <w:rFonts w:ascii="Times New Roman" w:hAnsi="Times New Roman"/>
          <w:sz w:val="28"/>
          <w:szCs w:val="28"/>
        </w:rPr>
        <w:t xml:space="preserve"> </w:t>
      </w:r>
      <w:r w:rsidR="0047535B" w:rsidRPr="00881355">
        <w:rPr>
          <w:rFonts w:ascii="Times New Roman" w:hAnsi="Times New Roman"/>
          <w:sz w:val="28"/>
          <w:szCs w:val="28"/>
        </w:rPr>
        <w:t xml:space="preserve"> </w:t>
      </w:r>
      <w:r w:rsidR="00C27125" w:rsidRPr="00881355">
        <w:rPr>
          <w:rFonts w:ascii="Times New Roman" w:hAnsi="Times New Roman"/>
          <w:sz w:val="28"/>
          <w:szCs w:val="28"/>
        </w:rPr>
        <w:t xml:space="preserve"> </w:t>
      </w:r>
      <w:r w:rsidR="00071B29" w:rsidRPr="00881355">
        <w:rPr>
          <w:rFonts w:ascii="Times New Roman" w:hAnsi="Times New Roman"/>
          <w:sz w:val="28"/>
          <w:szCs w:val="28"/>
        </w:rPr>
        <w:t xml:space="preserve"> </w:t>
      </w:r>
      <w:r w:rsidR="001E14CC" w:rsidRPr="00881355">
        <w:rPr>
          <w:rFonts w:ascii="Times New Roman" w:hAnsi="Times New Roman"/>
          <w:sz w:val="28"/>
          <w:szCs w:val="28"/>
        </w:rPr>
        <w:t xml:space="preserve"> </w:t>
      </w:r>
    </w:p>
    <w:p w:rsidR="004B5331" w:rsidRDefault="004B5331" w:rsidP="004B533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Проведено 40 экспертно-аналитических </w:t>
      </w:r>
      <w:proofErr w:type="gramStart"/>
      <w:r>
        <w:rPr>
          <w:rFonts w:ascii="Times New Roman" w:hAnsi="Times New Roman"/>
          <w:sz w:val="28"/>
          <w:szCs w:val="28"/>
        </w:rPr>
        <w:t>мероприятий</w:t>
      </w:r>
      <w:proofErr w:type="gramEnd"/>
      <w:r>
        <w:rPr>
          <w:rFonts w:ascii="Times New Roman" w:hAnsi="Times New Roman"/>
          <w:sz w:val="28"/>
          <w:szCs w:val="28"/>
        </w:rPr>
        <w:t xml:space="preserve"> из которых:</w:t>
      </w:r>
    </w:p>
    <w:p w:rsidR="004B5331" w:rsidRDefault="004B5331" w:rsidP="004B533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-6 по проектам решений о бюджете;</w:t>
      </w:r>
    </w:p>
    <w:p w:rsidR="004B5331" w:rsidRDefault="004B5331" w:rsidP="004B533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-18 о ходе исполнения бюджета;</w:t>
      </w:r>
    </w:p>
    <w:p w:rsidR="004B5331" w:rsidRDefault="004B5331" w:rsidP="004B533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-6 по проектам решений об исполнении бюджета;</w:t>
      </w:r>
    </w:p>
    <w:p w:rsidR="004B5331" w:rsidRDefault="004B5331" w:rsidP="004B533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-10 по финансово-экономической экспертизе проектов муниципальных правовых актов.</w:t>
      </w:r>
    </w:p>
    <w:p w:rsidR="00641675" w:rsidRDefault="004B5331" w:rsidP="00641675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результатам экспертно-аналитической деятельности контрольно-счетной палатой установлено нарушений бюджетного законодательства на сумму 1</w:t>
      </w:r>
      <w:r w:rsidR="000E4515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754</w:t>
      </w:r>
      <w:r w:rsidR="000E451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203,4 тыс.</w:t>
      </w:r>
      <w:r w:rsidR="0064167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рублей. В момент проведения экспертиз главными распорядителями приняты меры по устранению нарушений бюджетного законодательства</w:t>
      </w:r>
      <w:r w:rsidR="000E4515">
        <w:rPr>
          <w:rFonts w:ascii="Times New Roman" w:hAnsi="Times New Roman"/>
          <w:sz w:val="28"/>
          <w:szCs w:val="28"/>
        </w:rPr>
        <w:t xml:space="preserve"> на сумму 1 712 550,1 тыс. рублей</w:t>
      </w:r>
      <w:r>
        <w:rPr>
          <w:rFonts w:ascii="Times New Roman" w:hAnsi="Times New Roman"/>
          <w:sz w:val="28"/>
          <w:szCs w:val="28"/>
        </w:rPr>
        <w:t>. Кроме этого, на основании проведенных экспертных мероприятий нами подготовлено 35 предложений по совершенствованию бюджетного процесса, по предотвращению неэффективного расходования средств</w:t>
      </w:r>
      <w:r w:rsidR="00641675">
        <w:rPr>
          <w:rFonts w:ascii="Times New Roman" w:hAnsi="Times New Roman"/>
          <w:sz w:val="28"/>
          <w:szCs w:val="28"/>
        </w:rPr>
        <w:t xml:space="preserve"> и иных предложений</w:t>
      </w:r>
      <w:r w:rsidR="000E4515">
        <w:rPr>
          <w:rFonts w:ascii="Times New Roman" w:hAnsi="Times New Roman"/>
          <w:sz w:val="28"/>
          <w:szCs w:val="28"/>
        </w:rPr>
        <w:t>, в суммовом выражении составило 34000,0 тыс. рублей</w:t>
      </w:r>
      <w:r w:rsidR="00641675">
        <w:rPr>
          <w:rFonts w:ascii="Times New Roman" w:hAnsi="Times New Roman"/>
          <w:sz w:val="28"/>
          <w:szCs w:val="28"/>
        </w:rPr>
        <w:t>.</w:t>
      </w:r>
    </w:p>
    <w:p w:rsidR="00641675" w:rsidRPr="009067F9" w:rsidRDefault="00641675" w:rsidP="00641675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9067F9">
        <w:rPr>
          <w:rFonts w:ascii="Times New Roman" w:hAnsi="Times New Roman"/>
          <w:sz w:val="28"/>
          <w:szCs w:val="28"/>
        </w:rPr>
        <w:t xml:space="preserve"> Контрольно-счетная палата в заключении на проекты бюджета муниципального образования Староминский район, а также сельских поселений рекомендовала:</w:t>
      </w:r>
    </w:p>
    <w:p w:rsidR="00641675" w:rsidRPr="009067F9" w:rsidRDefault="00641675" w:rsidP="00641675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9067F9">
        <w:rPr>
          <w:rFonts w:ascii="Times New Roman" w:hAnsi="Times New Roman"/>
          <w:sz w:val="28"/>
          <w:szCs w:val="28"/>
        </w:rPr>
        <w:t xml:space="preserve">-усилить </w:t>
      </w:r>
      <w:proofErr w:type="gramStart"/>
      <w:r w:rsidRPr="009067F9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9067F9">
        <w:rPr>
          <w:rFonts w:ascii="Times New Roman" w:hAnsi="Times New Roman"/>
          <w:sz w:val="28"/>
          <w:szCs w:val="28"/>
        </w:rPr>
        <w:t xml:space="preserve"> работой бюджетополучателей по планомерному выполнению ими доведенных бюджетных назначений бюджета и своевременно применять установленные бюджетным законодательством меры к бюджетополучателям за несвоевременное и неэффективное использование бюджетных средств;</w:t>
      </w:r>
    </w:p>
    <w:p w:rsidR="00641675" w:rsidRPr="009067F9" w:rsidRDefault="00641675" w:rsidP="00641675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9067F9">
        <w:rPr>
          <w:rFonts w:ascii="Times New Roman" w:hAnsi="Times New Roman"/>
          <w:sz w:val="28"/>
          <w:szCs w:val="28"/>
        </w:rPr>
        <w:t>-подтверждать объективными данными администраторов доходов плановые показатели объема налоговых доходов, планируемых в проектах бюджетов;</w:t>
      </w:r>
    </w:p>
    <w:p w:rsidR="00641675" w:rsidRPr="009067F9" w:rsidRDefault="00641675" w:rsidP="00641675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9067F9">
        <w:rPr>
          <w:rFonts w:ascii="Times New Roman" w:hAnsi="Times New Roman"/>
          <w:sz w:val="28"/>
          <w:szCs w:val="28"/>
        </w:rPr>
        <w:lastRenderedPageBreak/>
        <w:t>-при формировании бюджетов в формате муниципальных программ обеспечивать увязку бюджетных ассигнований с объемом бюджетных ассигнований указанных в паспорте программы;</w:t>
      </w:r>
    </w:p>
    <w:p w:rsidR="00641675" w:rsidRPr="009067F9" w:rsidRDefault="00641675" w:rsidP="00641675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9067F9">
        <w:rPr>
          <w:rFonts w:ascii="Times New Roman" w:hAnsi="Times New Roman"/>
          <w:sz w:val="28"/>
          <w:szCs w:val="28"/>
        </w:rPr>
        <w:t xml:space="preserve">-соблюдать органами местного самоуправления установленного высшим исполнительным органом государственной </w:t>
      </w:r>
      <w:proofErr w:type="gramStart"/>
      <w:r w:rsidRPr="009067F9">
        <w:rPr>
          <w:rFonts w:ascii="Times New Roman" w:hAnsi="Times New Roman"/>
          <w:sz w:val="28"/>
          <w:szCs w:val="28"/>
        </w:rPr>
        <w:t>власти субъекта Российской Федерации норматива расходов</w:t>
      </w:r>
      <w:proofErr w:type="gramEnd"/>
      <w:r w:rsidRPr="009067F9">
        <w:rPr>
          <w:rFonts w:ascii="Times New Roman" w:hAnsi="Times New Roman"/>
          <w:sz w:val="28"/>
          <w:szCs w:val="28"/>
        </w:rPr>
        <w:t xml:space="preserve"> на оплату труда выборных должностных лиц местного самоуправления, муниципальных служащих и содержание органов местного самоуправления</w:t>
      </w:r>
      <w:r w:rsidR="000E4515">
        <w:rPr>
          <w:rFonts w:ascii="Times New Roman" w:hAnsi="Times New Roman"/>
          <w:sz w:val="28"/>
          <w:szCs w:val="28"/>
        </w:rPr>
        <w:t>;</w:t>
      </w:r>
    </w:p>
    <w:p w:rsidR="009067F9" w:rsidRDefault="00641675" w:rsidP="00641675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9067F9">
        <w:rPr>
          <w:rFonts w:ascii="Times New Roman" w:hAnsi="Times New Roman"/>
          <w:sz w:val="28"/>
          <w:szCs w:val="28"/>
        </w:rPr>
        <w:t>-поддерживать долговую нагрузку в пределах параметров, позволяющих осуществлять гарантированное обслуживание и погашение долговых обязательств</w:t>
      </w:r>
      <w:r w:rsidR="009067F9">
        <w:rPr>
          <w:rFonts w:ascii="Times New Roman" w:hAnsi="Times New Roman"/>
          <w:sz w:val="28"/>
          <w:szCs w:val="28"/>
        </w:rPr>
        <w:t>;</w:t>
      </w:r>
    </w:p>
    <w:p w:rsidR="007B4383" w:rsidRPr="007B4383" w:rsidRDefault="009067F9" w:rsidP="007B4383">
      <w:pPr>
        <w:widowControl w:val="0"/>
        <w:autoSpaceDE w:val="0"/>
        <w:autoSpaceDN w:val="0"/>
        <w:adjustRightInd w:val="0"/>
        <w:spacing w:after="0" w:line="240" w:lineRule="auto"/>
        <w:ind w:firstLine="710"/>
        <w:jc w:val="both"/>
        <w:rPr>
          <w:rFonts w:ascii="Times New Roman" w:hAnsi="Times New Roman"/>
          <w:sz w:val="28"/>
          <w:szCs w:val="28"/>
        </w:rPr>
      </w:pPr>
      <w:proofErr w:type="gramStart"/>
      <w:r w:rsidRPr="007B4383">
        <w:rPr>
          <w:rFonts w:ascii="Times New Roman" w:hAnsi="Times New Roman"/>
          <w:sz w:val="28"/>
          <w:szCs w:val="28"/>
        </w:rPr>
        <w:t>-в</w:t>
      </w:r>
      <w:r w:rsidR="00641675" w:rsidRPr="007B4383">
        <w:rPr>
          <w:rFonts w:ascii="Times New Roman" w:hAnsi="Times New Roman"/>
          <w:sz w:val="28"/>
          <w:szCs w:val="28"/>
          <w:lang w:eastAsia="ru-RU"/>
        </w:rPr>
        <w:t xml:space="preserve"> заключени</w:t>
      </w:r>
      <w:r w:rsidRPr="007B4383">
        <w:rPr>
          <w:rFonts w:ascii="Times New Roman" w:hAnsi="Times New Roman"/>
          <w:sz w:val="28"/>
          <w:szCs w:val="28"/>
          <w:lang w:eastAsia="ru-RU"/>
        </w:rPr>
        <w:t>и</w:t>
      </w:r>
      <w:r w:rsidR="00641675" w:rsidRPr="007B4383">
        <w:rPr>
          <w:rFonts w:ascii="Times New Roman" w:hAnsi="Times New Roman"/>
          <w:sz w:val="28"/>
          <w:szCs w:val="28"/>
          <w:lang w:eastAsia="ru-RU"/>
        </w:rPr>
        <w:t xml:space="preserve"> на проект муниципального правового акта Совета муниципального образования Староминский район «О бюджете муниципального образования Староминский район на 20</w:t>
      </w:r>
      <w:r w:rsidRPr="007B4383">
        <w:rPr>
          <w:rFonts w:ascii="Times New Roman" w:hAnsi="Times New Roman"/>
          <w:sz w:val="28"/>
          <w:szCs w:val="28"/>
          <w:lang w:eastAsia="ru-RU"/>
        </w:rPr>
        <w:t>20</w:t>
      </w:r>
      <w:r w:rsidR="00641675" w:rsidRPr="007B4383">
        <w:rPr>
          <w:rFonts w:ascii="Times New Roman" w:hAnsi="Times New Roman"/>
          <w:sz w:val="28"/>
          <w:szCs w:val="28"/>
          <w:lang w:eastAsia="ru-RU"/>
        </w:rPr>
        <w:t xml:space="preserve"> год и на плановый период 202</w:t>
      </w:r>
      <w:r w:rsidRPr="007B4383">
        <w:rPr>
          <w:rFonts w:ascii="Times New Roman" w:hAnsi="Times New Roman"/>
          <w:sz w:val="28"/>
          <w:szCs w:val="28"/>
          <w:lang w:eastAsia="ru-RU"/>
        </w:rPr>
        <w:t>1</w:t>
      </w:r>
      <w:r w:rsidR="00641675" w:rsidRPr="007B4383">
        <w:rPr>
          <w:rFonts w:ascii="Times New Roman" w:hAnsi="Times New Roman"/>
          <w:sz w:val="28"/>
          <w:szCs w:val="28"/>
          <w:lang w:eastAsia="ru-RU"/>
        </w:rPr>
        <w:t xml:space="preserve"> и 202</w:t>
      </w:r>
      <w:r w:rsidRPr="007B4383">
        <w:rPr>
          <w:rFonts w:ascii="Times New Roman" w:hAnsi="Times New Roman"/>
          <w:sz w:val="28"/>
          <w:szCs w:val="28"/>
          <w:lang w:eastAsia="ru-RU"/>
        </w:rPr>
        <w:t>2</w:t>
      </w:r>
      <w:r w:rsidR="00641675" w:rsidRPr="007B4383">
        <w:rPr>
          <w:rFonts w:ascii="Times New Roman" w:hAnsi="Times New Roman"/>
          <w:sz w:val="28"/>
          <w:szCs w:val="28"/>
          <w:lang w:eastAsia="ru-RU"/>
        </w:rPr>
        <w:t xml:space="preserve"> годов» контрольно-счетная палата рекомендовала запланировать в бюджете района на 20</w:t>
      </w:r>
      <w:r w:rsidRPr="007B4383">
        <w:rPr>
          <w:rFonts w:ascii="Times New Roman" w:hAnsi="Times New Roman"/>
          <w:sz w:val="28"/>
          <w:szCs w:val="28"/>
          <w:lang w:eastAsia="ru-RU"/>
        </w:rPr>
        <w:t xml:space="preserve">20 </w:t>
      </w:r>
      <w:r w:rsidR="00641675" w:rsidRPr="007B4383">
        <w:rPr>
          <w:rFonts w:ascii="Times New Roman" w:hAnsi="Times New Roman"/>
          <w:sz w:val="28"/>
          <w:szCs w:val="28"/>
          <w:lang w:eastAsia="ru-RU"/>
        </w:rPr>
        <w:t>год бюджетные ассигнования за счет средств местного бюджета в объеме 100% на финансовое обеспечение выполнения муниципального задания бюджетным и автономным учреждениям муниципального</w:t>
      </w:r>
      <w:proofErr w:type="gramEnd"/>
      <w:r w:rsidR="00641675" w:rsidRPr="007B4383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gramStart"/>
      <w:r w:rsidR="00641675" w:rsidRPr="007B4383">
        <w:rPr>
          <w:rFonts w:ascii="Times New Roman" w:hAnsi="Times New Roman"/>
          <w:sz w:val="28"/>
          <w:szCs w:val="28"/>
          <w:lang w:eastAsia="ru-RU"/>
        </w:rPr>
        <w:t>образования Староминский район</w:t>
      </w:r>
      <w:r w:rsidRPr="007B4383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7B4383" w:rsidRPr="007B4383">
        <w:rPr>
          <w:rFonts w:ascii="Times New Roman" w:hAnsi="Times New Roman"/>
          <w:sz w:val="28"/>
          <w:szCs w:val="28"/>
          <w:lang w:eastAsia="ru-RU"/>
        </w:rPr>
        <w:t>п</w:t>
      </w:r>
      <w:r w:rsidR="007B4383" w:rsidRPr="007B4383">
        <w:rPr>
          <w:rFonts w:ascii="Times New Roman" w:hAnsi="Times New Roman"/>
          <w:sz w:val="28"/>
          <w:szCs w:val="28"/>
        </w:rPr>
        <w:t>редусмотреть бюджетные ассигнования на повышение в пределах компетенции органов местного самоуправления муниципального образования Староминский район, установленной законодательством Российской Федерации, средней заработной платы работников муниципальных учреждений муниципального образования Староминский район – педагогических работников организаций дополнительного образования детей до уровня не ниже средней заработной платы учителей в Краснодарском крае, а также работникам учреждений культуры до средней заработной платы в Краснодарском</w:t>
      </w:r>
      <w:proofErr w:type="gramEnd"/>
      <w:r w:rsidR="007B4383" w:rsidRPr="007B4383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7B4383" w:rsidRPr="007B4383">
        <w:rPr>
          <w:rFonts w:ascii="Times New Roman" w:hAnsi="Times New Roman"/>
          <w:sz w:val="28"/>
          <w:szCs w:val="28"/>
        </w:rPr>
        <w:t>крае</w:t>
      </w:r>
      <w:proofErr w:type="gramEnd"/>
      <w:r w:rsidR="007B4383" w:rsidRPr="007B4383">
        <w:rPr>
          <w:rFonts w:ascii="Times New Roman" w:hAnsi="Times New Roman"/>
          <w:sz w:val="28"/>
          <w:szCs w:val="28"/>
        </w:rPr>
        <w:t xml:space="preserve"> и </w:t>
      </w:r>
      <w:r w:rsidR="000E4515">
        <w:rPr>
          <w:rFonts w:ascii="Times New Roman" w:hAnsi="Times New Roman"/>
          <w:sz w:val="28"/>
          <w:szCs w:val="28"/>
        </w:rPr>
        <w:t>другие рекомендации</w:t>
      </w:r>
      <w:r w:rsidR="007B4383" w:rsidRPr="007B4383">
        <w:rPr>
          <w:rFonts w:ascii="Times New Roman" w:hAnsi="Times New Roman"/>
          <w:sz w:val="28"/>
          <w:szCs w:val="28"/>
        </w:rPr>
        <w:t>.</w:t>
      </w:r>
    </w:p>
    <w:p w:rsidR="0035767C" w:rsidRDefault="001E14CC" w:rsidP="000E451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B4383">
        <w:rPr>
          <w:rFonts w:ascii="Times New Roman" w:hAnsi="Times New Roman"/>
          <w:sz w:val="28"/>
          <w:szCs w:val="28"/>
        </w:rPr>
        <w:t xml:space="preserve">                   </w:t>
      </w:r>
    </w:p>
    <w:p w:rsidR="000E4515" w:rsidRPr="00DF0A6B" w:rsidRDefault="000E4515" w:rsidP="000E4515">
      <w:pPr>
        <w:spacing w:after="0" w:line="240" w:lineRule="auto"/>
        <w:ind w:firstLine="709"/>
        <w:jc w:val="both"/>
        <w:rPr>
          <w:rFonts w:ascii="Times New Roman" w:hAnsi="Times New Roman"/>
          <w:b/>
          <w:color w:val="FF0000"/>
          <w:sz w:val="28"/>
          <w:szCs w:val="28"/>
          <w:highlight w:val="yellow"/>
        </w:rPr>
      </w:pPr>
    </w:p>
    <w:p w:rsidR="00937F8F" w:rsidRPr="000E4515" w:rsidRDefault="00BC2D32" w:rsidP="000E4515">
      <w:pPr>
        <w:pStyle w:val="ae"/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E4515">
        <w:rPr>
          <w:rFonts w:ascii="Times New Roman" w:hAnsi="Times New Roman"/>
          <w:b/>
          <w:sz w:val="28"/>
          <w:szCs w:val="28"/>
        </w:rPr>
        <w:t>Информационная деятельность</w:t>
      </w:r>
    </w:p>
    <w:p w:rsidR="000E4515" w:rsidRPr="000E4515" w:rsidRDefault="000E4515" w:rsidP="000E4515">
      <w:pPr>
        <w:spacing w:after="0" w:line="240" w:lineRule="auto"/>
        <w:ind w:left="360"/>
        <w:jc w:val="center"/>
        <w:rPr>
          <w:rFonts w:ascii="Times New Roman" w:hAnsi="Times New Roman"/>
          <w:b/>
          <w:sz w:val="28"/>
          <w:szCs w:val="28"/>
        </w:rPr>
      </w:pPr>
    </w:p>
    <w:p w:rsidR="00FF2911" w:rsidRPr="00881355" w:rsidRDefault="00FF2911" w:rsidP="005838A8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:rsidR="00BC2D32" w:rsidRPr="00881355" w:rsidRDefault="00BC2D32" w:rsidP="005838A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81355">
        <w:rPr>
          <w:rFonts w:ascii="Times New Roman" w:hAnsi="Times New Roman"/>
          <w:sz w:val="28"/>
          <w:szCs w:val="28"/>
        </w:rPr>
        <w:t>Информационная деятельность контрольно-счетной палаты состоит в информировании органов местного самоуправления и населения муниципального образования о результатах проведенных контрольных и экспертно-аналитических мероприятий.</w:t>
      </w:r>
    </w:p>
    <w:p w:rsidR="00BC2D32" w:rsidRPr="00881355" w:rsidRDefault="00BC2D32" w:rsidP="005838A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81355">
        <w:rPr>
          <w:rFonts w:ascii="Times New Roman" w:hAnsi="Times New Roman"/>
          <w:sz w:val="28"/>
          <w:szCs w:val="28"/>
        </w:rPr>
        <w:t>В соответствии с Положением о контрольно-счетной палате в Совет муниципального образования Староминский район, Советы сельских поселений Староминск</w:t>
      </w:r>
      <w:r w:rsidR="009B6160" w:rsidRPr="00881355">
        <w:rPr>
          <w:rFonts w:ascii="Times New Roman" w:hAnsi="Times New Roman"/>
          <w:sz w:val="28"/>
          <w:szCs w:val="28"/>
        </w:rPr>
        <w:t>ого</w:t>
      </w:r>
      <w:r w:rsidRPr="00881355">
        <w:rPr>
          <w:rFonts w:ascii="Times New Roman" w:hAnsi="Times New Roman"/>
          <w:sz w:val="28"/>
          <w:szCs w:val="28"/>
        </w:rPr>
        <w:t xml:space="preserve"> район</w:t>
      </w:r>
      <w:r w:rsidR="009B6160" w:rsidRPr="00881355">
        <w:rPr>
          <w:rFonts w:ascii="Times New Roman" w:hAnsi="Times New Roman"/>
          <w:sz w:val="28"/>
          <w:szCs w:val="28"/>
        </w:rPr>
        <w:t>а</w:t>
      </w:r>
      <w:r w:rsidRPr="00881355">
        <w:rPr>
          <w:rFonts w:ascii="Times New Roman" w:hAnsi="Times New Roman"/>
          <w:sz w:val="28"/>
          <w:szCs w:val="28"/>
        </w:rPr>
        <w:t xml:space="preserve">, а также в администрации района и поселений для ознакомления и принятия мер направлялись отчеты по итогам проведенных контрольно-счетной палатой </w:t>
      </w:r>
      <w:r w:rsidR="009B6160" w:rsidRPr="00881355">
        <w:rPr>
          <w:rFonts w:ascii="Times New Roman" w:hAnsi="Times New Roman"/>
          <w:sz w:val="28"/>
          <w:szCs w:val="28"/>
        </w:rPr>
        <w:t xml:space="preserve">контрольных </w:t>
      </w:r>
      <w:r w:rsidRPr="00881355">
        <w:rPr>
          <w:rFonts w:ascii="Times New Roman" w:hAnsi="Times New Roman"/>
          <w:sz w:val="28"/>
          <w:szCs w:val="28"/>
        </w:rPr>
        <w:t>мероприятий</w:t>
      </w:r>
      <w:r w:rsidR="00412DE5" w:rsidRPr="00881355">
        <w:rPr>
          <w:rFonts w:ascii="Times New Roman" w:hAnsi="Times New Roman"/>
          <w:sz w:val="28"/>
          <w:szCs w:val="28"/>
        </w:rPr>
        <w:t xml:space="preserve"> и информация по экспертно-аналитическим мероприятиям</w:t>
      </w:r>
      <w:r w:rsidR="00511833" w:rsidRPr="00881355">
        <w:rPr>
          <w:rFonts w:ascii="Times New Roman" w:hAnsi="Times New Roman"/>
          <w:sz w:val="28"/>
          <w:szCs w:val="28"/>
        </w:rPr>
        <w:t xml:space="preserve"> всего в количестве </w:t>
      </w:r>
      <w:r w:rsidR="00881355" w:rsidRPr="00881355">
        <w:rPr>
          <w:rFonts w:ascii="Times New Roman" w:hAnsi="Times New Roman"/>
          <w:sz w:val="28"/>
          <w:szCs w:val="28"/>
        </w:rPr>
        <w:t>103</w:t>
      </w:r>
      <w:r w:rsidR="00511833" w:rsidRPr="00881355">
        <w:rPr>
          <w:rFonts w:ascii="Times New Roman" w:hAnsi="Times New Roman"/>
          <w:sz w:val="28"/>
          <w:szCs w:val="28"/>
        </w:rPr>
        <w:t xml:space="preserve"> единиц</w:t>
      </w:r>
      <w:r w:rsidR="00AB1352" w:rsidRPr="00881355">
        <w:rPr>
          <w:rFonts w:ascii="Times New Roman" w:hAnsi="Times New Roman"/>
          <w:sz w:val="28"/>
          <w:szCs w:val="28"/>
        </w:rPr>
        <w:t>ы</w:t>
      </w:r>
      <w:r w:rsidRPr="00881355">
        <w:rPr>
          <w:rFonts w:ascii="Times New Roman" w:hAnsi="Times New Roman"/>
          <w:sz w:val="28"/>
          <w:szCs w:val="28"/>
        </w:rPr>
        <w:t>.</w:t>
      </w:r>
    </w:p>
    <w:p w:rsidR="00BC2D32" w:rsidRPr="00881355" w:rsidRDefault="00BC2D32" w:rsidP="005838A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81355">
        <w:rPr>
          <w:rFonts w:ascii="Times New Roman" w:hAnsi="Times New Roman"/>
          <w:sz w:val="28"/>
          <w:szCs w:val="28"/>
        </w:rPr>
        <w:lastRenderedPageBreak/>
        <w:t xml:space="preserve">Информация о деятельности контрольно-счетной палаты и проведенных контрольных и экспертно-аналитических мероприятиях, о выявленных при их проведении нарушениях размещена на официальном сайте контрольно-счетной палаты </w:t>
      </w:r>
      <w:proofErr w:type="spellStart"/>
      <w:r w:rsidRPr="00881355">
        <w:rPr>
          <w:rFonts w:ascii="Times New Roman" w:hAnsi="Times New Roman"/>
          <w:sz w:val="28"/>
          <w:szCs w:val="28"/>
          <w:lang w:val="en-US"/>
        </w:rPr>
        <w:t>kspminsk</w:t>
      </w:r>
      <w:proofErr w:type="spellEnd"/>
      <w:r w:rsidRPr="00881355">
        <w:rPr>
          <w:rFonts w:ascii="Times New Roman" w:hAnsi="Times New Roman"/>
          <w:sz w:val="28"/>
          <w:szCs w:val="28"/>
        </w:rPr>
        <w:t>.</w:t>
      </w:r>
      <w:proofErr w:type="spellStart"/>
      <w:r w:rsidRPr="00881355">
        <w:rPr>
          <w:rFonts w:ascii="Times New Roman" w:hAnsi="Times New Roman"/>
          <w:sz w:val="28"/>
          <w:szCs w:val="28"/>
          <w:lang w:val="en-US"/>
        </w:rPr>
        <w:t>ru</w:t>
      </w:r>
      <w:proofErr w:type="spellEnd"/>
      <w:r w:rsidRPr="00881355">
        <w:rPr>
          <w:rFonts w:ascii="Times New Roman" w:hAnsi="Times New Roman"/>
          <w:sz w:val="28"/>
          <w:szCs w:val="28"/>
        </w:rPr>
        <w:t xml:space="preserve">. </w:t>
      </w:r>
    </w:p>
    <w:p w:rsidR="0048092F" w:rsidRDefault="0048092F" w:rsidP="005838A8">
      <w:pPr>
        <w:spacing w:after="0" w:line="240" w:lineRule="auto"/>
        <w:ind w:firstLine="708"/>
        <w:jc w:val="both"/>
        <w:rPr>
          <w:rFonts w:ascii="Times New Roman" w:hAnsi="Times New Roman"/>
          <w:color w:val="FF0000"/>
          <w:sz w:val="28"/>
          <w:szCs w:val="28"/>
          <w:highlight w:val="yellow"/>
        </w:rPr>
      </w:pPr>
    </w:p>
    <w:p w:rsidR="0048092F" w:rsidRPr="00881355" w:rsidRDefault="007B4383" w:rsidP="005838A8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</w:t>
      </w:r>
      <w:r w:rsidR="0048092F" w:rsidRPr="00881355">
        <w:rPr>
          <w:rFonts w:ascii="Times New Roman" w:hAnsi="Times New Roman"/>
          <w:b/>
          <w:sz w:val="28"/>
          <w:szCs w:val="28"/>
        </w:rPr>
        <w:t>. Организационная деятельность</w:t>
      </w:r>
    </w:p>
    <w:p w:rsidR="0048092F" w:rsidRPr="00CC31CB" w:rsidRDefault="0048092F" w:rsidP="005838A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0F07C2" w:rsidRPr="00CC31CB" w:rsidRDefault="0048092F" w:rsidP="005838A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C31CB">
        <w:rPr>
          <w:rFonts w:ascii="Times New Roman" w:hAnsi="Times New Roman"/>
          <w:sz w:val="28"/>
          <w:szCs w:val="28"/>
        </w:rPr>
        <w:t xml:space="preserve">Особое значение при организации работы в отчетном периоде придавалось развитию взаимоотношений с контрольно-счетной палатой Краснодарского края и контрольно-счетными органами муниципальных образований Краснодарского края. </w:t>
      </w:r>
      <w:r w:rsidR="00511833" w:rsidRPr="00CC31CB">
        <w:rPr>
          <w:rFonts w:ascii="Times New Roman" w:hAnsi="Times New Roman"/>
          <w:sz w:val="28"/>
          <w:szCs w:val="28"/>
        </w:rPr>
        <w:t>С</w:t>
      </w:r>
      <w:r w:rsidRPr="00CC31CB">
        <w:rPr>
          <w:rFonts w:ascii="Times New Roman" w:hAnsi="Times New Roman"/>
          <w:sz w:val="28"/>
          <w:szCs w:val="28"/>
        </w:rPr>
        <w:t xml:space="preserve"> ноябр</w:t>
      </w:r>
      <w:r w:rsidR="00511833" w:rsidRPr="00CC31CB">
        <w:rPr>
          <w:rFonts w:ascii="Times New Roman" w:hAnsi="Times New Roman"/>
          <w:sz w:val="28"/>
          <w:szCs w:val="28"/>
        </w:rPr>
        <w:t>я</w:t>
      </w:r>
      <w:r w:rsidRPr="00CC31CB">
        <w:rPr>
          <w:rFonts w:ascii="Times New Roman" w:hAnsi="Times New Roman"/>
          <w:sz w:val="28"/>
          <w:szCs w:val="28"/>
        </w:rPr>
        <w:t xml:space="preserve"> </w:t>
      </w:r>
      <w:r w:rsidR="004E08BD" w:rsidRPr="00CC31CB">
        <w:rPr>
          <w:rFonts w:ascii="Times New Roman" w:hAnsi="Times New Roman"/>
          <w:sz w:val="28"/>
          <w:szCs w:val="28"/>
        </w:rPr>
        <w:t>2013 года</w:t>
      </w:r>
      <w:r w:rsidRPr="00CC31CB">
        <w:rPr>
          <w:rFonts w:ascii="Times New Roman" w:hAnsi="Times New Roman"/>
          <w:sz w:val="28"/>
          <w:szCs w:val="28"/>
        </w:rPr>
        <w:t xml:space="preserve"> контрольно-счетная палата </w:t>
      </w:r>
      <w:r w:rsidR="00511833" w:rsidRPr="00CC31CB">
        <w:rPr>
          <w:rFonts w:ascii="Times New Roman" w:hAnsi="Times New Roman"/>
          <w:sz w:val="28"/>
          <w:szCs w:val="28"/>
        </w:rPr>
        <w:t>находится</w:t>
      </w:r>
      <w:r w:rsidRPr="00CC31CB">
        <w:rPr>
          <w:rFonts w:ascii="Times New Roman" w:hAnsi="Times New Roman"/>
          <w:sz w:val="28"/>
          <w:szCs w:val="28"/>
        </w:rPr>
        <w:t xml:space="preserve"> в состав</w:t>
      </w:r>
      <w:r w:rsidR="00511833" w:rsidRPr="00CC31CB">
        <w:rPr>
          <w:rFonts w:ascii="Times New Roman" w:hAnsi="Times New Roman"/>
          <w:sz w:val="28"/>
          <w:szCs w:val="28"/>
        </w:rPr>
        <w:t>е</w:t>
      </w:r>
      <w:r w:rsidRPr="00CC31CB">
        <w:rPr>
          <w:rFonts w:ascii="Times New Roman" w:hAnsi="Times New Roman"/>
          <w:sz w:val="28"/>
          <w:szCs w:val="28"/>
        </w:rPr>
        <w:t xml:space="preserve"> Совета контрольно-счетных органов Краснодарского края, который оказывает консультативную, методическую</w:t>
      </w:r>
      <w:r w:rsidR="00D32573" w:rsidRPr="00CC31CB">
        <w:rPr>
          <w:rFonts w:ascii="Times New Roman" w:hAnsi="Times New Roman"/>
          <w:sz w:val="28"/>
          <w:szCs w:val="28"/>
        </w:rPr>
        <w:t xml:space="preserve"> помощь в проведении контрольных</w:t>
      </w:r>
      <w:r w:rsidRPr="00CC31CB">
        <w:rPr>
          <w:rFonts w:ascii="Times New Roman" w:hAnsi="Times New Roman"/>
          <w:sz w:val="28"/>
          <w:szCs w:val="28"/>
        </w:rPr>
        <w:t xml:space="preserve"> и экспертно-аналитических мероприятий.</w:t>
      </w:r>
    </w:p>
    <w:p w:rsidR="00AD24B1" w:rsidRPr="00CC31CB" w:rsidRDefault="0057117D" w:rsidP="005838A8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CC31CB">
        <w:rPr>
          <w:rFonts w:ascii="Times New Roman" w:hAnsi="Times New Roman"/>
          <w:sz w:val="28"/>
          <w:szCs w:val="28"/>
          <w:lang w:eastAsia="ru-RU"/>
        </w:rPr>
        <w:t>Сотрудники к</w:t>
      </w:r>
      <w:r w:rsidR="00AE137C" w:rsidRPr="00CC31CB">
        <w:rPr>
          <w:rFonts w:ascii="Times New Roman" w:hAnsi="Times New Roman"/>
          <w:sz w:val="28"/>
          <w:szCs w:val="28"/>
          <w:lang w:eastAsia="ru-RU"/>
        </w:rPr>
        <w:t>онтрольно-счётной палат</w:t>
      </w:r>
      <w:r w:rsidRPr="00CC31CB">
        <w:rPr>
          <w:rFonts w:ascii="Times New Roman" w:hAnsi="Times New Roman"/>
          <w:sz w:val="28"/>
          <w:szCs w:val="28"/>
          <w:lang w:eastAsia="ru-RU"/>
        </w:rPr>
        <w:t>ы постоянно работают над повышением своего профессионального уровня, как самостоятельно, так и на проводимых контрольно-счетной палатой Краснодарского края семинарах.</w:t>
      </w:r>
      <w:r w:rsidR="00590C41" w:rsidRPr="00CC31CB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831A7B" w:rsidRDefault="00A20351" w:rsidP="005838A8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CC31CB">
        <w:rPr>
          <w:rFonts w:ascii="Times New Roman" w:hAnsi="Times New Roman"/>
          <w:sz w:val="28"/>
          <w:szCs w:val="28"/>
          <w:lang w:eastAsia="ru-RU"/>
        </w:rPr>
        <w:t xml:space="preserve">В 2016 году контрольно-счетной палатой заключено соглашение </w:t>
      </w:r>
      <w:r w:rsidR="000F24A0" w:rsidRPr="00CC31CB">
        <w:rPr>
          <w:rFonts w:ascii="Times New Roman" w:hAnsi="Times New Roman"/>
          <w:sz w:val="28"/>
          <w:szCs w:val="28"/>
          <w:lang w:eastAsia="ru-RU"/>
        </w:rPr>
        <w:t xml:space="preserve">о взаимодействии с прокуратурой Староминского района. </w:t>
      </w:r>
      <w:r w:rsidR="002E206B" w:rsidRPr="00CC31CB">
        <w:rPr>
          <w:rFonts w:ascii="Times New Roman" w:hAnsi="Times New Roman"/>
          <w:sz w:val="28"/>
          <w:szCs w:val="28"/>
          <w:lang w:eastAsia="ru-RU"/>
        </w:rPr>
        <w:t>Во исполнение соглашения</w:t>
      </w:r>
      <w:r w:rsidR="00751AF6" w:rsidRPr="00CC31CB">
        <w:rPr>
          <w:rFonts w:ascii="Times New Roman" w:hAnsi="Times New Roman"/>
          <w:sz w:val="28"/>
          <w:szCs w:val="28"/>
          <w:lang w:eastAsia="ru-RU"/>
        </w:rPr>
        <w:t xml:space="preserve"> все </w:t>
      </w:r>
      <w:r w:rsidR="002E206B" w:rsidRPr="00CC31CB">
        <w:rPr>
          <w:rFonts w:ascii="Times New Roman" w:hAnsi="Times New Roman"/>
          <w:sz w:val="28"/>
          <w:szCs w:val="28"/>
          <w:lang w:eastAsia="ru-RU"/>
        </w:rPr>
        <w:t xml:space="preserve"> материалы контрольных мероприятий направляются в прокуратуру</w:t>
      </w:r>
      <w:r w:rsidR="00FA279D" w:rsidRPr="00CC31CB">
        <w:rPr>
          <w:rFonts w:ascii="Times New Roman" w:hAnsi="Times New Roman"/>
          <w:sz w:val="28"/>
          <w:szCs w:val="28"/>
          <w:lang w:eastAsia="ru-RU"/>
        </w:rPr>
        <w:t xml:space="preserve"> Староминского района</w:t>
      </w:r>
      <w:r w:rsidR="002E206B" w:rsidRPr="00CC31CB">
        <w:rPr>
          <w:rFonts w:ascii="Times New Roman" w:hAnsi="Times New Roman"/>
          <w:sz w:val="28"/>
          <w:szCs w:val="28"/>
          <w:lang w:eastAsia="ru-RU"/>
        </w:rPr>
        <w:t>.</w:t>
      </w:r>
    </w:p>
    <w:p w:rsidR="000E4515" w:rsidRPr="00CC31CB" w:rsidRDefault="000E4515" w:rsidP="005838A8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B19A5" w:rsidRPr="00325ECB" w:rsidRDefault="007B4383" w:rsidP="005838A8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4</w:t>
      </w:r>
      <w:r w:rsidR="00372FFF" w:rsidRPr="00325ECB">
        <w:rPr>
          <w:rFonts w:ascii="Times New Roman" w:hAnsi="Times New Roman"/>
          <w:b/>
          <w:sz w:val="28"/>
          <w:szCs w:val="28"/>
        </w:rPr>
        <w:t>. Основные направления деятельности контрольно-счетной палаты в 20</w:t>
      </w:r>
      <w:r w:rsidR="00325ECB" w:rsidRPr="00325ECB">
        <w:rPr>
          <w:rFonts w:ascii="Times New Roman" w:hAnsi="Times New Roman"/>
          <w:b/>
          <w:sz w:val="28"/>
          <w:szCs w:val="28"/>
        </w:rPr>
        <w:t>20</w:t>
      </w:r>
      <w:r w:rsidR="00372FFF" w:rsidRPr="00325ECB">
        <w:rPr>
          <w:rFonts w:ascii="Times New Roman" w:hAnsi="Times New Roman"/>
          <w:b/>
          <w:sz w:val="28"/>
          <w:szCs w:val="28"/>
        </w:rPr>
        <w:t xml:space="preserve"> году</w:t>
      </w:r>
    </w:p>
    <w:p w:rsidR="002D6567" w:rsidRPr="00DF0A6B" w:rsidRDefault="002D6567" w:rsidP="005838A8">
      <w:pPr>
        <w:spacing w:after="0" w:line="240" w:lineRule="auto"/>
        <w:ind w:firstLine="708"/>
        <w:jc w:val="center"/>
        <w:rPr>
          <w:rFonts w:ascii="Times New Roman" w:hAnsi="Times New Roman"/>
          <w:b/>
          <w:color w:val="FF0000"/>
          <w:sz w:val="28"/>
          <w:szCs w:val="28"/>
          <w:highlight w:val="yellow"/>
        </w:rPr>
      </w:pPr>
    </w:p>
    <w:p w:rsidR="00372FFF" w:rsidRPr="00325ECB" w:rsidRDefault="00325ECB" w:rsidP="005838A8">
      <w:pPr>
        <w:spacing w:after="0" w:line="240" w:lineRule="auto"/>
        <w:ind w:firstLine="708"/>
        <w:jc w:val="both"/>
        <w:rPr>
          <w:rFonts w:ascii="Times New Roman" w:hAnsi="Times New Roman"/>
          <w:color w:val="FF0000"/>
          <w:sz w:val="28"/>
          <w:szCs w:val="28"/>
        </w:rPr>
      </w:pPr>
      <w:r w:rsidRPr="00325ECB">
        <w:rPr>
          <w:rFonts w:ascii="Times New Roman" w:hAnsi="Times New Roman"/>
          <w:sz w:val="28"/>
          <w:szCs w:val="28"/>
        </w:rPr>
        <w:t xml:space="preserve">Основные направления деятельности Контрольно-счетной палаты на 2020 год отражены в плане работы, которым предусмотрено осуществление комплекса контрольных и экспертно-аналитических мероприятий, обеспечивающего реализацию задач и функций, возложенных на </w:t>
      </w:r>
      <w:proofErr w:type="spellStart"/>
      <w:r w:rsidRPr="00325ECB">
        <w:rPr>
          <w:rFonts w:ascii="Times New Roman" w:hAnsi="Times New Roman"/>
          <w:sz w:val="28"/>
          <w:szCs w:val="28"/>
        </w:rPr>
        <w:t>контрольно</w:t>
      </w:r>
      <w:proofErr w:type="spellEnd"/>
      <w:r w:rsidRPr="00325ECB">
        <w:rPr>
          <w:rFonts w:ascii="Times New Roman" w:hAnsi="Times New Roman"/>
          <w:sz w:val="28"/>
          <w:szCs w:val="28"/>
        </w:rPr>
        <w:t xml:space="preserve"> - счетную палату. В 20</w:t>
      </w:r>
      <w:r w:rsidR="000E4515">
        <w:rPr>
          <w:rFonts w:ascii="Times New Roman" w:hAnsi="Times New Roman"/>
          <w:sz w:val="28"/>
          <w:szCs w:val="28"/>
        </w:rPr>
        <w:t>20</w:t>
      </w:r>
      <w:r w:rsidRPr="00325ECB">
        <w:rPr>
          <w:rFonts w:ascii="Times New Roman" w:hAnsi="Times New Roman"/>
          <w:sz w:val="28"/>
          <w:szCs w:val="28"/>
        </w:rPr>
        <w:t xml:space="preserve"> году предусмотрено проведение 2</w:t>
      </w:r>
      <w:r w:rsidR="000E4515">
        <w:rPr>
          <w:rFonts w:ascii="Times New Roman" w:hAnsi="Times New Roman"/>
          <w:sz w:val="28"/>
          <w:szCs w:val="28"/>
        </w:rPr>
        <w:t>7</w:t>
      </w:r>
      <w:r w:rsidRPr="00325ECB">
        <w:rPr>
          <w:rFonts w:ascii="Times New Roman" w:hAnsi="Times New Roman"/>
          <w:sz w:val="28"/>
          <w:szCs w:val="28"/>
        </w:rPr>
        <w:t xml:space="preserve"> контрольных и 3</w:t>
      </w:r>
      <w:r w:rsidR="000E4515">
        <w:rPr>
          <w:rFonts w:ascii="Times New Roman" w:hAnsi="Times New Roman"/>
          <w:sz w:val="28"/>
          <w:szCs w:val="28"/>
        </w:rPr>
        <w:t>2</w:t>
      </w:r>
      <w:r w:rsidRPr="00325ECB">
        <w:rPr>
          <w:rFonts w:ascii="Times New Roman" w:hAnsi="Times New Roman"/>
          <w:sz w:val="28"/>
          <w:szCs w:val="28"/>
        </w:rPr>
        <w:t xml:space="preserve"> экспертно-аналитических мероприятий, а также ряд мероприятий в информационной, правовой, организационной деятельности. Постоянным плановым мероприятием является экспертиза проектов нормативных правовых актов, регулирующих бюджетные правоотношения. Также будет продолжена деятельность по финансово-экономической экспертизе проектов муниципальных правовых актов (включая обоснованность финансово-экономических обоснований) в части, касающейся расходных обязательств муниципального образования, а также муниципальных программ. Особое внимание будет уделено повышению качества </w:t>
      </w:r>
      <w:proofErr w:type="gramStart"/>
      <w:r w:rsidRPr="00325ECB">
        <w:rPr>
          <w:rFonts w:ascii="Times New Roman" w:hAnsi="Times New Roman"/>
          <w:sz w:val="28"/>
          <w:szCs w:val="28"/>
        </w:rPr>
        <w:t>контроля за</w:t>
      </w:r>
      <w:proofErr w:type="gramEnd"/>
      <w:r w:rsidRPr="00325ECB">
        <w:rPr>
          <w:rFonts w:ascii="Times New Roman" w:hAnsi="Times New Roman"/>
          <w:sz w:val="28"/>
          <w:szCs w:val="28"/>
        </w:rPr>
        <w:t xml:space="preserve"> исполнением местного бюджета, экспертизы проектов местного бюджета, внешней проверке годового отчета об исполнении местного бюджета. Деятельность палаты будет ориентирована на повышение информационной открытости и </w:t>
      </w:r>
      <w:r w:rsidRPr="00325ECB">
        <w:rPr>
          <w:rFonts w:ascii="Times New Roman" w:hAnsi="Times New Roman"/>
          <w:sz w:val="28"/>
          <w:szCs w:val="28"/>
        </w:rPr>
        <w:lastRenderedPageBreak/>
        <w:t xml:space="preserve">прозрачности путем освещения всех направлений деятельности </w:t>
      </w:r>
      <w:r w:rsidR="000E4515">
        <w:rPr>
          <w:rFonts w:ascii="Times New Roman" w:hAnsi="Times New Roman"/>
          <w:sz w:val="28"/>
          <w:szCs w:val="28"/>
        </w:rPr>
        <w:t>к</w:t>
      </w:r>
      <w:r w:rsidRPr="00325ECB">
        <w:rPr>
          <w:rFonts w:ascii="Times New Roman" w:hAnsi="Times New Roman"/>
          <w:sz w:val="28"/>
          <w:szCs w:val="28"/>
        </w:rPr>
        <w:t xml:space="preserve">онтрольно-счетной палаты в сети Интернет. </w:t>
      </w:r>
    </w:p>
    <w:p w:rsidR="00833F6A" w:rsidRPr="00325ECB" w:rsidRDefault="00833F6A" w:rsidP="005838A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25ECB">
        <w:rPr>
          <w:rFonts w:ascii="Times New Roman" w:hAnsi="Times New Roman"/>
          <w:sz w:val="28"/>
          <w:szCs w:val="28"/>
          <w:lang w:eastAsia="ru-RU"/>
        </w:rPr>
        <w:t> В 20</w:t>
      </w:r>
      <w:r w:rsidR="00325ECB" w:rsidRPr="00325ECB">
        <w:rPr>
          <w:rFonts w:ascii="Times New Roman" w:hAnsi="Times New Roman"/>
          <w:sz w:val="28"/>
          <w:szCs w:val="28"/>
          <w:lang w:eastAsia="ru-RU"/>
        </w:rPr>
        <w:t>20</w:t>
      </w:r>
      <w:r w:rsidRPr="00325ECB">
        <w:rPr>
          <w:rFonts w:ascii="Times New Roman" w:hAnsi="Times New Roman"/>
          <w:sz w:val="28"/>
          <w:szCs w:val="28"/>
          <w:lang w:eastAsia="ru-RU"/>
        </w:rPr>
        <w:t xml:space="preserve"> году контрольно-счетной палатой будет продолжена работа по совершенствованию внешнего муниципального финансового контроля, повышению его качества и эффективности. </w:t>
      </w:r>
    </w:p>
    <w:p w:rsidR="00372FFF" w:rsidRPr="00DF0A6B" w:rsidRDefault="00372FFF" w:rsidP="005838A8">
      <w:pPr>
        <w:spacing w:after="0" w:line="240" w:lineRule="auto"/>
        <w:ind w:firstLine="708"/>
        <w:jc w:val="both"/>
        <w:rPr>
          <w:rFonts w:ascii="Times New Roman" w:hAnsi="Times New Roman"/>
          <w:color w:val="FF0000"/>
          <w:sz w:val="28"/>
          <w:szCs w:val="28"/>
          <w:highlight w:val="yellow"/>
        </w:rPr>
      </w:pPr>
    </w:p>
    <w:p w:rsidR="00372FFF" w:rsidRPr="00DF0A6B" w:rsidRDefault="00372FFF" w:rsidP="005838A8">
      <w:pPr>
        <w:spacing w:after="0" w:line="240" w:lineRule="auto"/>
        <w:ind w:firstLine="708"/>
        <w:jc w:val="both"/>
        <w:rPr>
          <w:rFonts w:ascii="Times New Roman" w:hAnsi="Times New Roman"/>
          <w:color w:val="FF0000"/>
          <w:sz w:val="28"/>
          <w:szCs w:val="28"/>
          <w:highlight w:val="yellow"/>
        </w:rPr>
      </w:pPr>
    </w:p>
    <w:p w:rsidR="00372FFF" w:rsidRPr="00881355" w:rsidRDefault="00372FFF" w:rsidP="005838A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81355">
        <w:rPr>
          <w:rFonts w:ascii="Times New Roman" w:hAnsi="Times New Roman"/>
          <w:sz w:val="28"/>
          <w:szCs w:val="28"/>
        </w:rPr>
        <w:t>Председатель контрольно-счетной палаты</w:t>
      </w:r>
    </w:p>
    <w:p w:rsidR="00372FFF" w:rsidRPr="00881355" w:rsidRDefault="00372FFF" w:rsidP="005838A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81355">
        <w:rPr>
          <w:rFonts w:ascii="Times New Roman" w:hAnsi="Times New Roman"/>
          <w:sz w:val="28"/>
          <w:szCs w:val="28"/>
        </w:rPr>
        <w:t>муниципального образования</w:t>
      </w:r>
    </w:p>
    <w:p w:rsidR="00372FFF" w:rsidRPr="00881355" w:rsidRDefault="00372FFF" w:rsidP="005838A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81355">
        <w:rPr>
          <w:rFonts w:ascii="Times New Roman" w:hAnsi="Times New Roman"/>
          <w:sz w:val="28"/>
          <w:szCs w:val="28"/>
        </w:rPr>
        <w:t xml:space="preserve">Староминский район </w:t>
      </w:r>
      <w:r w:rsidR="00831A7B" w:rsidRPr="00881355">
        <w:rPr>
          <w:rFonts w:ascii="Times New Roman" w:hAnsi="Times New Roman"/>
          <w:sz w:val="28"/>
          <w:szCs w:val="28"/>
        </w:rPr>
        <w:t xml:space="preserve">        </w:t>
      </w:r>
      <w:r w:rsidRPr="00881355">
        <w:rPr>
          <w:rFonts w:ascii="Times New Roman" w:hAnsi="Times New Roman"/>
          <w:sz w:val="28"/>
          <w:szCs w:val="28"/>
        </w:rPr>
        <w:t xml:space="preserve">                                                      </w:t>
      </w:r>
      <w:proofErr w:type="spellStart"/>
      <w:r w:rsidRPr="00881355">
        <w:rPr>
          <w:rFonts w:ascii="Times New Roman" w:hAnsi="Times New Roman"/>
          <w:sz w:val="28"/>
          <w:szCs w:val="28"/>
        </w:rPr>
        <w:t>Е.Г.Дейнега</w:t>
      </w:r>
      <w:proofErr w:type="spellEnd"/>
    </w:p>
    <w:p w:rsidR="007C6A15" w:rsidRPr="00881355" w:rsidRDefault="007C6A15" w:rsidP="005838A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7C6A15" w:rsidRPr="00DF0A6B" w:rsidRDefault="007C6A15" w:rsidP="005838A8">
      <w:pPr>
        <w:spacing w:after="0" w:line="240" w:lineRule="auto"/>
        <w:ind w:firstLine="708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760963" w:rsidRPr="00DF0A6B" w:rsidRDefault="00760963" w:rsidP="005838A8">
      <w:pPr>
        <w:spacing w:after="0" w:line="240" w:lineRule="auto"/>
        <w:ind w:firstLine="708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760963" w:rsidRPr="00DF0A6B" w:rsidRDefault="00760963" w:rsidP="005838A8">
      <w:pPr>
        <w:spacing w:after="0" w:line="240" w:lineRule="auto"/>
        <w:ind w:firstLine="708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760963" w:rsidRDefault="00760963" w:rsidP="005838A8">
      <w:pPr>
        <w:spacing w:after="0" w:line="240" w:lineRule="auto"/>
        <w:ind w:firstLine="708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760963" w:rsidRDefault="00760963" w:rsidP="005838A8">
      <w:pPr>
        <w:spacing w:after="0" w:line="240" w:lineRule="auto"/>
        <w:ind w:firstLine="708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760963" w:rsidRDefault="00760963" w:rsidP="005838A8">
      <w:pPr>
        <w:spacing w:after="0" w:line="240" w:lineRule="auto"/>
        <w:ind w:firstLine="708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760963" w:rsidRDefault="00760963" w:rsidP="005838A8">
      <w:pPr>
        <w:spacing w:after="0" w:line="240" w:lineRule="auto"/>
        <w:ind w:firstLine="708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760963" w:rsidRDefault="00760963" w:rsidP="005838A8">
      <w:pPr>
        <w:spacing w:after="0" w:line="240" w:lineRule="auto"/>
        <w:ind w:firstLine="708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760963" w:rsidRDefault="00760963" w:rsidP="005838A8">
      <w:pPr>
        <w:spacing w:after="0" w:line="240" w:lineRule="auto"/>
        <w:ind w:firstLine="708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760963" w:rsidRDefault="00760963" w:rsidP="005838A8">
      <w:pPr>
        <w:spacing w:after="0" w:line="240" w:lineRule="auto"/>
        <w:ind w:firstLine="708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760963" w:rsidRDefault="00760963" w:rsidP="005838A8">
      <w:pPr>
        <w:spacing w:after="0" w:line="240" w:lineRule="auto"/>
        <w:ind w:firstLine="708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760963" w:rsidRDefault="00760963" w:rsidP="005838A8">
      <w:pPr>
        <w:spacing w:after="0" w:line="240" w:lineRule="auto"/>
        <w:ind w:firstLine="708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760963" w:rsidRPr="00511833" w:rsidRDefault="00760963" w:rsidP="005838A8">
      <w:pPr>
        <w:spacing w:after="0" w:line="240" w:lineRule="auto"/>
        <w:ind w:firstLine="708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7C6A15" w:rsidRDefault="007C6A15" w:rsidP="005838A8">
      <w:pPr>
        <w:spacing w:after="0" w:line="240" w:lineRule="auto"/>
        <w:ind w:firstLine="708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9B6160" w:rsidRDefault="009B6160" w:rsidP="005838A8">
      <w:pPr>
        <w:spacing w:after="0" w:line="240" w:lineRule="auto"/>
        <w:ind w:firstLine="708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9B6160" w:rsidRDefault="009B6160" w:rsidP="005838A8">
      <w:pPr>
        <w:spacing w:after="0" w:line="240" w:lineRule="auto"/>
        <w:ind w:firstLine="708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9B6160" w:rsidRDefault="009B6160" w:rsidP="005838A8">
      <w:pPr>
        <w:spacing w:after="0" w:line="240" w:lineRule="auto"/>
        <w:ind w:firstLine="708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9B6160" w:rsidRDefault="009B6160" w:rsidP="005838A8">
      <w:pPr>
        <w:spacing w:after="0" w:line="240" w:lineRule="auto"/>
        <w:ind w:firstLine="708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9B6160" w:rsidRDefault="009B6160" w:rsidP="005838A8">
      <w:pPr>
        <w:spacing w:after="0" w:line="240" w:lineRule="auto"/>
        <w:ind w:firstLine="708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9B6160" w:rsidRDefault="009B6160" w:rsidP="005838A8">
      <w:pPr>
        <w:spacing w:after="0" w:line="240" w:lineRule="auto"/>
        <w:ind w:firstLine="708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325ECB" w:rsidRDefault="00325ECB" w:rsidP="005838A8">
      <w:pPr>
        <w:spacing w:after="0" w:line="240" w:lineRule="auto"/>
        <w:ind w:firstLine="708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325ECB" w:rsidRDefault="00325ECB" w:rsidP="005838A8">
      <w:pPr>
        <w:spacing w:after="0" w:line="240" w:lineRule="auto"/>
        <w:ind w:firstLine="708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325ECB" w:rsidRDefault="00325ECB" w:rsidP="005838A8">
      <w:pPr>
        <w:spacing w:after="0" w:line="240" w:lineRule="auto"/>
        <w:ind w:firstLine="708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325ECB" w:rsidRDefault="00325ECB" w:rsidP="005838A8">
      <w:pPr>
        <w:spacing w:after="0" w:line="240" w:lineRule="auto"/>
        <w:ind w:firstLine="708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325ECB" w:rsidRDefault="00325ECB" w:rsidP="005838A8">
      <w:pPr>
        <w:spacing w:after="0" w:line="240" w:lineRule="auto"/>
        <w:ind w:firstLine="708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325ECB" w:rsidRDefault="00325ECB" w:rsidP="005838A8">
      <w:pPr>
        <w:spacing w:after="0" w:line="240" w:lineRule="auto"/>
        <w:ind w:firstLine="708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325ECB" w:rsidRDefault="00325ECB" w:rsidP="005838A8">
      <w:pPr>
        <w:spacing w:after="0" w:line="240" w:lineRule="auto"/>
        <w:ind w:firstLine="708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325ECB" w:rsidRDefault="00325ECB" w:rsidP="005838A8">
      <w:pPr>
        <w:spacing w:after="0" w:line="240" w:lineRule="auto"/>
        <w:ind w:firstLine="708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325ECB" w:rsidRDefault="00325ECB" w:rsidP="005838A8">
      <w:pPr>
        <w:spacing w:after="0" w:line="240" w:lineRule="auto"/>
        <w:ind w:firstLine="708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325ECB" w:rsidRDefault="00325ECB" w:rsidP="005838A8">
      <w:pPr>
        <w:spacing w:after="0" w:line="240" w:lineRule="auto"/>
        <w:ind w:firstLine="708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7C6A15" w:rsidRPr="005838A8" w:rsidRDefault="007C6A15" w:rsidP="005838A8">
      <w:pPr>
        <w:pStyle w:val="1"/>
        <w:spacing w:before="0"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838A8">
        <w:rPr>
          <w:rFonts w:ascii="Times New Roman" w:hAnsi="Times New Roman" w:cs="Times New Roman"/>
          <w:sz w:val="28"/>
          <w:szCs w:val="28"/>
        </w:rPr>
        <w:lastRenderedPageBreak/>
        <w:t>ЛИСТ СОГЛАСОВАНИЯ</w:t>
      </w:r>
    </w:p>
    <w:p w:rsidR="007C6A15" w:rsidRPr="005838A8" w:rsidRDefault="007C6A15" w:rsidP="005838A8">
      <w:pPr>
        <w:pStyle w:val="3"/>
        <w:spacing w:before="0" w:after="0" w:line="240" w:lineRule="auto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5838A8">
        <w:rPr>
          <w:rFonts w:ascii="Times New Roman" w:hAnsi="Times New Roman" w:cs="Times New Roman"/>
          <w:b w:val="0"/>
          <w:bCs w:val="0"/>
          <w:sz w:val="28"/>
          <w:szCs w:val="28"/>
        </w:rPr>
        <w:t>проекта решения Совета муниципального образования</w:t>
      </w:r>
    </w:p>
    <w:p w:rsidR="007C6A15" w:rsidRPr="005838A8" w:rsidRDefault="007C6A15" w:rsidP="005838A8">
      <w:pPr>
        <w:pStyle w:val="4"/>
        <w:spacing w:before="0" w:line="240" w:lineRule="auto"/>
        <w:jc w:val="center"/>
        <w:rPr>
          <w:rFonts w:ascii="Times New Roman" w:hAnsi="Times New Roman" w:cs="Times New Roman"/>
          <w:b w:val="0"/>
          <w:bCs w:val="0"/>
          <w:i w:val="0"/>
          <w:color w:val="auto"/>
          <w:sz w:val="28"/>
          <w:szCs w:val="28"/>
        </w:rPr>
      </w:pPr>
      <w:r w:rsidRPr="005838A8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>Староминский район от_________</w:t>
      </w:r>
      <w:r w:rsidR="00112CFB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>20</w:t>
      </w:r>
      <w:r w:rsidR="00325ECB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>20</w:t>
      </w:r>
      <w:r w:rsidR="00006263" w:rsidRPr="005838A8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 xml:space="preserve"> </w:t>
      </w:r>
      <w:r w:rsidRPr="005838A8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>№_______</w:t>
      </w:r>
    </w:p>
    <w:p w:rsidR="007C6A15" w:rsidRPr="005838A8" w:rsidRDefault="007C6A15" w:rsidP="005838A8">
      <w:pPr>
        <w:spacing w:after="0" w:line="240" w:lineRule="auto"/>
        <w:ind w:right="-5"/>
        <w:jc w:val="center"/>
        <w:rPr>
          <w:rFonts w:ascii="Times New Roman" w:hAnsi="Times New Roman"/>
          <w:sz w:val="28"/>
          <w:szCs w:val="28"/>
        </w:rPr>
      </w:pPr>
      <w:r w:rsidRPr="005838A8">
        <w:rPr>
          <w:rFonts w:ascii="Times New Roman" w:hAnsi="Times New Roman"/>
          <w:sz w:val="28"/>
          <w:szCs w:val="28"/>
        </w:rPr>
        <w:t>«</w:t>
      </w:r>
      <w:r w:rsidR="00831A7B" w:rsidRPr="005838A8">
        <w:rPr>
          <w:rFonts w:ascii="Times New Roman" w:hAnsi="Times New Roman"/>
          <w:sz w:val="28"/>
          <w:szCs w:val="28"/>
        </w:rPr>
        <w:t>О принятии к сведению отчета о деятельности контрольно-счетной палаты муниципального образо</w:t>
      </w:r>
      <w:r w:rsidR="00F57C8B">
        <w:rPr>
          <w:rFonts w:ascii="Times New Roman" w:hAnsi="Times New Roman"/>
          <w:sz w:val="28"/>
          <w:szCs w:val="28"/>
        </w:rPr>
        <w:t>вания Староминский район за 201</w:t>
      </w:r>
      <w:r w:rsidR="00325ECB">
        <w:rPr>
          <w:rFonts w:ascii="Times New Roman" w:hAnsi="Times New Roman"/>
          <w:sz w:val="28"/>
          <w:szCs w:val="28"/>
        </w:rPr>
        <w:t>9</w:t>
      </w:r>
      <w:r w:rsidR="00831A7B" w:rsidRPr="005838A8">
        <w:rPr>
          <w:rFonts w:ascii="Times New Roman" w:hAnsi="Times New Roman"/>
          <w:sz w:val="28"/>
          <w:szCs w:val="28"/>
        </w:rPr>
        <w:t xml:space="preserve"> год</w:t>
      </w:r>
      <w:r w:rsidRPr="005838A8">
        <w:rPr>
          <w:rFonts w:ascii="Times New Roman" w:hAnsi="Times New Roman"/>
          <w:sz w:val="28"/>
          <w:szCs w:val="28"/>
        </w:rPr>
        <w:t>»</w:t>
      </w:r>
    </w:p>
    <w:p w:rsidR="007C6A15" w:rsidRPr="005838A8" w:rsidRDefault="007C6A15" w:rsidP="005838A8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p w:rsidR="007C6A15" w:rsidRPr="005838A8" w:rsidRDefault="007C6A15" w:rsidP="005838A8">
      <w:pPr>
        <w:pStyle w:val="31"/>
        <w:rPr>
          <w:szCs w:val="28"/>
        </w:rPr>
      </w:pPr>
      <w:r w:rsidRPr="005838A8">
        <w:rPr>
          <w:szCs w:val="28"/>
        </w:rPr>
        <w:t>Проект внесен:</w:t>
      </w:r>
    </w:p>
    <w:p w:rsidR="007C6A15" w:rsidRPr="005838A8" w:rsidRDefault="007C6A15" w:rsidP="005838A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38A8">
        <w:rPr>
          <w:rFonts w:ascii="Times New Roman" w:hAnsi="Times New Roman"/>
          <w:sz w:val="28"/>
          <w:szCs w:val="28"/>
        </w:rPr>
        <w:t>Главой муниципального образования</w:t>
      </w:r>
    </w:p>
    <w:p w:rsidR="007C6A15" w:rsidRPr="005838A8" w:rsidRDefault="007C6A15" w:rsidP="005838A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38A8">
        <w:rPr>
          <w:rFonts w:ascii="Times New Roman" w:hAnsi="Times New Roman"/>
          <w:sz w:val="28"/>
          <w:szCs w:val="28"/>
        </w:rPr>
        <w:t xml:space="preserve">Староминский район                                                                       </w:t>
      </w:r>
      <w:proofErr w:type="spellStart"/>
      <w:r w:rsidRPr="005838A8">
        <w:rPr>
          <w:rFonts w:ascii="Times New Roman" w:hAnsi="Times New Roman"/>
          <w:sz w:val="28"/>
          <w:szCs w:val="28"/>
        </w:rPr>
        <w:t>В.В.Горб</w:t>
      </w:r>
      <w:proofErr w:type="spellEnd"/>
      <w:r w:rsidRPr="005838A8">
        <w:rPr>
          <w:rFonts w:ascii="Times New Roman" w:hAnsi="Times New Roman"/>
          <w:sz w:val="28"/>
          <w:szCs w:val="28"/>
        </w:rPr>
        <w:t xml:space="preserve"> </w:t>
      </w:r>
    </w:p>
    <w:p w:rsidR="007C6A15" w:rsidRPr="005838A8" w:rsidRDefault="007C6A15" w:rsidP="005838A8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5838A8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</w:t>
      </w:r>
    </w:p>
    <w:p w:rsidR="007C6A15" w:rsidRPr="005838A8" w:rsidRDefault="007C6A15" w:rsidP="005838A8">
      <w:pPr>
        <w:pStyle w:val="31"/>
        <w:rPr>
          <w:szCs w:val="28"/>
        </w:rPr>
      </w:pPr>
      <w:r w:rsidRPr="005838A8">
        <w:rPr>
          <w:szCs w:val="28"/>
        </w:rPr>
        <w:t>Проект подготовлен:</w:t>
      </w:r>
    </w:p>
    <w:p w:rsidR="007C6A15" w:rsidRPr="005838A8" w:rsidRDefault="007C6A15" w:rsidP="005838A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38A8">
        <w:rPr>
          <w:rFonts w:ascii="Times New Roman" w:hAnsi="Times New Roman"/>
          <w:sz w:val="28"/>
          <w:szCs w:val="28"/>
        </w:rPr>
        <w:t>Председателем контрольно-счетной палаты</w:t>
      </w:r>
      <w:r w:rsidRPr="005838A8">
        <w:rPr>
          <w:rFonts w:ascii="Times New Roman" w:hAnsi="Times New Roman"/>
          <w:sz w:val="28"/>
          <w:szCs w:val="28"/>
        </w:rPr>
        <w:tab/>
        <w:t xml:space="preserve"> </w:t>
      </w:r>
    </w:p>
    <w:p w:rsidR="007C6A15" w:rsidRPr="005838A8" w:rsidRDefault="007C6A15" w:rsidP="005838A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38A8">
        <w:rPr>
          <w:rFonts w:ascii="Times New Roman" w:hAnsi="Times New Roman"/>
          <w:sz w:val="28"/>
          <w:szCs w:val="28"/>
        </w:rPr>
        <w:t>муниципального образования</w:t>
      </w:r>
    </w:p>
    <w:p w:rsidR="007C6A15" w:rsidRPr="005838A8" w:rsidRDefault="007C6A15" w:rsidP="005838A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38A8">
        <w:rPr>
          <w:rFonts w:ascii="Times New Roman" w:hAnsi="Times New Roman"/>
          <w:sz w:val="28"/>
          <w:szCs w:val="28"/>
        </w:rPr>
        <w:t xml:space="preserve">Староминский район                                                                       </w:t>
      </w:r>
      <w:proofErr w:type="spellStart"/>
      <w:r w:rsidRPr="005838A8">
        <w:rPr>
          <w:rFonts w:ascii="Times New Roman" w:hAnsi="Times New Roman"/>
          <w:sz w:val="28"/>
          <w:szCs w:val="28"/>
        </w:rPr>
        <w:t>Е.Г.Дейнега</w:t>
      </w:r>
      <w:proofErr w:type="spellEnd"/>
      <w:r w:rsidRPr="005838A8">
        <w:rPr>
          <w:rFonts w:ascii="Times New Roman" w:hAnsi="Times New Roman"/>
          <w:sz w:val="28"/>
          <w:szCs w:val="28"/>
        </w:rPr>
        <w:t xml:space="preserve"> </w:t>
      </w:r>
    </w:p>
    <w:p w:rsidR="007C6A15" w:rsidRPr="005838A8" w:rsidRDefault="007C6A15" w:rsidP="005838A8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7C6A15" w:rsidRPr="005838A8" w:rsidRDefault="007C6A15" w:rsidP="005838A8">
      <w:pPr>
        <w:pStyle w:val="31"/>
        <w:rPr>
          <w:szCs w:val="28"/>
        </w:rPr>
      </w:pPr>
      <w:r w:rsidRPr="005838A8">
        <w:rPr>
          <w:szCs w:val="28"/>
        </w:rPr>
        <w:t>Проект согласован:</w:t>
      </w:r>
    </w:p>
    <w:p w:rsidR="007C6A15" w:rsidRPr="005838A8" w:rsidRDefault="007C6A15" w:rsidP="005838A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38A8">
        <w:rPr>
          <w:rFonts w:ascii="Times New Roman" w:hAnsi="Times New Roman"/>
          <w:sz w:val="28"/>
          <w:szCs w:val="28"/>
        </w:rPr>
        <w:t xml:space="preserve">Председатель Совета </w:t>
      </w:r>
    </w:p>
    <w:p w:rsidR="007C6A15" w:rsidRPr="005838A8" w:rsidRDefault="007C6A15" w:rsidP="005838A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38A8">
        <w:rPr>
          <w:rFonts w:ascii="Times New Roman" w:hAnsi="Times New Roman"/>
          <w:sz w:val="28"/>
          <w:szCs w:val="28"/>
        </w:rPr>
        <w:t>муниципального образования</w:t>
      </w:r>
    </w:p>
    <w:p w:rsidR="007C6A15" w:rsidRPr="005838A8" w:rsidRDefault="007C6A15" w:rsidP="005838A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38A8">
        <w:rPr>
          <w:rFonts w:ascii="Times New Roman" w:hAnsi="Times New Roman"/>
          <w:sz w:val="28"/>
          <w:szCs w:val="28"/>
        </w:rPr>
        <w:t xml:space="preserve">Староминский район                                                                          </w:t>
      </w:r>
      <w:proofErr w:type="spellStart"/>
      <w:r w:rsidRPr="005838A8">
        <w:rPr>
          <w:rFonts w:ascii="Times New Roman" w:hAnsi="Times New Roman"/>
          <w:sz w:val="28"/>
          <w:szCs w:val="28"/>
        </w:rPr>
        <w:t>В.М.Курилло</w:t>
      </w:r>
      <w:proofErr w:type="spellEnd"/>
      <w:r w:rsidRPr="005838A8">
        <w:rPr>
          <w:rFonts w:ascii="Times New Roman" w:hAnsi="Times New Roman"/>
          <w:sz w:val="28"/>
          <w:szCs w:val="28"/>
        </w:rPr>
        <w:t xml:space="preserve"> </w:t>
      </w:r>
    </w:p>
    <w:p w:rsidR="007C6A15" w:rsidRPr="005838A8" w:rsidRDefault="007C6A15" w:rsidP="005838A8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7C6A15" w:rsidRPr="005838A8" w:rsidRDefault="007C6A15" w:rsidP="005838A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38A8">
        <w:rPr>
          <w:rFonts w:ascii="Times New Roman" w:hAnsi="Times New Roman"/>
          <w:sz w:val="28"/>
          <w:szCs w:val="28"/>
        </w:rPr>
        <w:t xml:space="preserve">Председатель комиссии </w:t>
      </w:r>
      <w:proofErr w:type="gramStart"/>
      <w:r w:rsidRPr="005838A8">
        <w:rPr>
          <w:rFonts w:ascii="Times New Roman" w:hAnsi="Times New Roman"/>
          <w:sz w:val="28"/>
          <w:szCs w:val="28"/>
        </w:rPr>
        <w:t>по</w:t>
      </w:r>
      <w:proofErr w:type="gramEnd"/>
      <w:r w:rsidRPr="005838A8">
        <w:rPr>
          <w:rFonts w:ascii="Times New Roman" w:hAnsi="Times New Roman"/>
          <w:sz w:val="28"/>
          <w:szCs w:val="28"/>
        </w:rPr>
        <w:t xml:space="preserve"> финансово-</w:t>
      </w:r>
    </w:p>
    <w:p w:rsidR="007C6A15" w:rsidRPr="005838A8" w:rsidRDefault="007C6A15" w:rsidP="005838A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38A8">
        <w:rPr>
          <w:rFonts w:ascii="Times New Roman" w:hAnsi="Times New Roman"/>
          <w:sz w:val="28"/>
          <w:szCs w:val="28"/>
        </w:rPr>
        <w:t>бюджетной и экономической политике</w:t>
      </w:r>
    </w:p>
    <w:p w:rsidR="007C6A15" w:rsidRPr="005838A8" w:rsidRDefault="007C6A15" w:rsidP="005838A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38A8">
        <w:rPr>
          <w:rFonts w:ascii="Times New Roman" w:hAnsi="Times New Roman"/>
          <w:sz w:val="28"/>
          <w:szCs w:val="28"/>
        </w:rPr>
        <w:t>Совета муниципального образования</w:t>
      </w:r>
    </w:p>
    <w:p w:rsidR="007C6A15" w:rsidRPr="005838A8" w:rsidRDefault="007C6A15" w:rsidP="005838A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38A8">
        <w:rPr>
          <w:rFonts w:ascii="Times New Roman" w:hAnsi="Times New Roman"/>
          <w:sz w:val="28"/>
          <w:szCs w:val="28"/>
        </w:rPr>
        <w:t xml:space="preserve">Староминский район                                                                      </w:t>
      </w:r>
      <w:proofErr w:type="spellStart"/>
      <w:r w:rsidR="00F3588E" w:rsidRPr="005838A8">
        <w:rPr>
          <w:rFonts w:ascii="Times New Roman" w:hAnsi="Times New Roman"/>
          <w:sz w:val="28"/>
          <w:szCs w:val="28"/>
        </w:rPr>
        <w:t>А.Н.Игнатенко</w:t>
      </w:r>
      <w:proofErr w:type="spellEnd"/>
      <w:r w:rsidRPr="005838A8">
        <w:rPr>
          <w:rFonts w:ascii="Times New Roman" w:hAnsi="Times New Roman"/>
          <w:sz w:val="28"/>
          <w:szCs w:val="28"/>
        </w:rPr>
        <w:t xml:space="preserve"> </w:t>
      </w:r>
    </w:p>
    <w:p w:rsidR="007C6A15" w:rsidRPr="005838A8" w:rsidRDefault="007C6A15" w:rsidP="005838A8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5838A8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</w:t>
      </w:r>
    </w:p>
    <w:p w:rsidR="007C6A15" w:rsidRPr="005838A8" w:rsidRDefault="007C6A15" w:rsidP="005838A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38A8">
        <w:rPr>
          <w:rFonts w:ascii="Times New Roman" w:hAnsi="Times New Roman"/>
          <w:sz w:val="28"/>
          <w:szCs w:val="28"/>
        </w:rPr>
        <w:t xml:space="preserve">Заместитель главы </w:t>
      </w:r>
      <w:proofErr w:type="gramStart"/>
      <w:r w:rsidRPr="005838A8">
        <w:rPr>
          <w:rFonts w:ascii="Times New Roman" w:hAnsi="Times New Roman"/>
          <w:sz w:val="28"/>
          <w:szCs w:val="28"/>
        </w:rPr>
        <w:t>муниципального</w:t>
      </w:r>
      <w:proofErr w:type="gramEnd"/>
    </w:p>
    <w:p w:rsidR="00842C8E" w:rsidRDefault="007C6A15" w:rsidP="005838A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38A8">
        <w:rPr>
          <w:rFonts w:ascii="Times New Roman" w:hAnsi="Times New Roman"/>
          <w:sz w:val="28"/>
          <w:szCs w:val="28"/>
        </w:rPr>
        <w:t>образования Староминский район</w:t>
      </w:r>
    </w:p>
    <w:p w:rsidR="00842C8E" w:rsidRDefault="00842C8E" w:rsidP="005838A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администрации </w:t>
      </w:r>
      <w:proofErr w:type="gramStart"/>
      <w:r>
        <w:rPr>
          <w:rFonts w:ascii="Times New Roman" w:hAnsi="Times New Roman"/>
          <w:sz w:val="28"/>
          <w:szCs w:val="28"/>
        </w:rPr>
        <w:t>муниципального</w:t>
      </w:r>
      <w:proofErr w:type="gramEnd"/>
    </w:p>
    <w:p w:rsidR="00842C8E" w:rsidRDefault="00842C8E" w:rsidP="005838A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образования Староминский район   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А.П.Евтенко</w:t>
      </w:r>
      <w:proofErr w:type="spellEnd"/>
    </w:p>
    <w:p w:rsidR="007C6A15" w:rsidRDefault="007C6A15" w:rsidP="005838A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38A8">
        <w:rPr>
          <w:rFonts w:ascii="Times New Roman" w:hAnsi="Times New Roman"/>
          <w:sz w:val="28"/>
          <w:szCs w:val="28"/>
        </w:rPr>
        <w:t xml:space="preserve"> </w:t>
      </w:r>
    </w:p>
    <w:p w:rsidR="00842C8E" w:rsidRPr="005838A8" w:rsidRDefault="00842C8E" w:rsidP="005838A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C6A15" w:rsidRPr="005838A8" w:rsidRDefault="00864A15" w:rsidP="005838A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 у</w:t>
      </w:r>
      <w:r w:rsidR="007C6A15" w:rsidRPr="005838A8">
        <w:rPr>
          <w:rFonts w:ascii="Times New Roman" w:hAnsi="Times New Roman"/>
          <w:sz w:val="28"/>
          <w:szCs w:val="28"/>
        </w:rPr>
        <w:t>правл</w:t>
      </w:r>
      <w:r>
        <w:rPr>
          <w:rFonts w:ascii="Times New Roman" w:hAnsi="Times New Roman"/>
          <w:sz w:val="28"/>
          <w:szCs w:val="28"/>
        </w:rPr>
        <w:t>ения</w:t>
      </w:r>
      <w:r w:rsidR="007C6A15" w:rsidRPr="005838A8">
        <w:rPr>
          <w:rFonts w:ascii="Times New Roman" w:hAnsi="Times New Roman"/>
          <w:sz w:val="28"/>
          <w:szCs w:val="28"/>
        </w:rPr>
        <w:t xml:space="preserve"> делами администрации</w:t>
      </w:r>
    </w:p>
    <w:p w:rsidR="007C6A15" w:rsidRPr="005838A8" w:rsidRDefault="007C6A15" w:rsidP="005838A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38A8">
        <w:rPr>
          <w:rFonts w:ascii="Times New Roman" w:hAnsi="Times New Roman"/>
          <w:sz w:val="28"/>
          <w:szCs w:val="28"/>
        </w:rPr>
        <w:t>муниципального образования</w:t>
      </w:r>
    </w:p>
    <w:p w:rsidR="007C6A15" w:rsidRPr="005838A8" w:rsidRDefault="007C6A15" w:rsidP="005838A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38A8">
        <w:rPr>
          <w:rFonts w:ascii="Times New Roman" w:hAnsi="Times New Roman"/>
          <w:sz w:val="28"/>
          <w:szCs w:val="28"/>
        </w:rPr>
        <w:t xml:space="preserve">Староминский район                                                                      </w:t>
      </w:r>
      <w:proofErr w:type="spellStart"/>
      <w:r w:rsidR="00842C8E">
        <w:rPr>
          <w:rFonts w:ascii="Times New Roman" w:hAnsi="Times New Roman"/>
          <w:sz w:val="28"/>
          <w:szCs w:val="28"/>
        </w:rPr>
        <w:t>Т.Г.Шадрина</w:t>
      </w:r>
      <w:proofErr w:type="spellEnd"/>
    </w:p>
    <w:p w:rsidR="007C6A15" w:rsidRPr="005838A8" w:rsidRDefault="007F762E" w:rsidP="005838A8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</w:p>
    <w:p w:rsidR="007C6A15" w:rsidRPr="005838A8" w:rsidRDefault="007C6A15" w:rsidP="005838A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38A8">
        <w:rPr>
          <w:rFonts w:ascii="Times New Roman" w:hAnsi="Times New Roman"/>
          <w:sz w:val="28"/>
          <w:szCs w:val="28"/>
        </w:rPr>
        <w:t>Начальник юридического отдела,</w:t>
      </w:r>
    </w:p>
    <w:p w:rsidR="007C6A15" w:rsidRPr="005838A8" w:rsidRDefault="007C6A15" w:rsidP="005838A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38A8">
        <w:rPr>
          <w:rFonts w:ascii="Times New Roman" w:hAnsi="Times New Roman"/>
          <w:sz w:val="28"/>
          <w:szCs w:val="28"/>
        </w:rPr>
        <w:t xml:space="preserve">управления делами администрации муниципального </w:t>
      </w:r>
    </w:p>
    <w:p w:rsidR="007C6A15" w:rsidRPr="005838A8" w:rsidRDefault="007C6A15" w:rsidP="005838A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5838A8">
        <w:rPr>
          <w:rFonts w:ascii="Times New Roman" w:hAnsi="Times New Roman"/>
          <w:sz w:val="28"/>
          <w:szCs w:val="28"/>
        </w:rPr>
        <w:t xml:space="preserve">образования Староминский район                                                   </w:t>
      </w:r>
      <w:proofErr w:type="spellStart"/>
      <w:r w:rsidR="00842C8E">
        <w:rPr>
          <w:rFonts w:ascii="Times New Roman" w:hAnsi="Times New Roman"/>
          <w:sz w:val="28"/>
          <w:szCs w:val="28"/>
        </w:rPr>
        <w:t>В</w:t>
      </w:r>
      <w:r w:rsidRPr="005838A8">
        <w:rPr>
          <w:rFonts w:ascii="Times New Roman" w:hAnsi="Times New Roman"/>
          <w:sz w:val="28"/>
          <w:szCs w:val="28"/>
        </w:rPr>
        <w:t>.</w:t>
      </w:r>
      <w:r w:rsidR="009F4743" w:rsidRPr="005838A8">
        <w:rPr>
          <w:rFonts w:ascii="Times New Roman" w:hAnsi="Times New Roman"/>
          <w:sz w:val="28"/>
          <w:szCs w:val="28"/>
        </w:rPr>
        <w:t>В</w:t>
      </w:r>
      <w:r w:rsidRPr="005838A8">
        <w:rPr>
          <w:rFonts w:ascii="Times New Roman" w:hAnsi="Times New Roman"/>
          <w:sz w:val="28"/>
          <w:szCs w:val="28"/>
        </w:rPr>
        <w:t>.</w:t>
      </w:r>
      <w:r w:rsidR="00842C8E">
        <w:rPr>
          <w:rFonts w:ascii="Times New Roman" w:hAnsi="Times New Roman"/>
          <w:sz w:val="28"/>
          <w:szCs w:val="28"/>
        </w:rPr>
        <w:t>Петренко</w:t>
      </w:r>
      <w:proofErr w:type="spellEnd"/>
    </w:p>
    <w:p w:rsidR="00842C8E" w:rsidRDefault="00842C8E" w:rsidP="005838A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42C8E" w:rsidRDefault="00842C8E" w:rsidP="005838A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42C8E" w:rsidRDefault="00842C8E" w:rsidP="005838A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C6A15" w:rsidRPr="005838A8" w:rsidRDefault="007C6A15" w:rsidP="005838A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5838A8">
        <w:rPr>
          <w:rFonts w:ascii="Times New Roman" w:hAnsi="Times New Roman"/>
          <w:sz w:val="28"/>
          <w:szCs w:val="28"/>
        </w:rPr>
        <w:lastRenderedPageBreak/>
        <w:t>Начальник отдела по организационным вопросам</w:t>
      </w:r>
    </w:p>
    <w:p w:rsidR="007C6A15" w:rsidRPr="005838A8" w:rsidRDefault="007C6A15" w:rsidP="005838A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5838A8">
        <w:rPr>
          <w:rFonts w:ascii="Times New Roman" w:hAnsi="Times New Roman"/>
          <w:sz w:val="28"/>
          <w:szCs w:val="28"/>
        </w:rPr>
        <w:t>и работе с органами местного самоуправления,</w:t>
      </w:r>
    </w:p>
    <w:p w:rsidR="007C6A15" w:rsidRPr="005838A8" w:rsidRDefault="007C6A15" w:rsidP="005838A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5838A8">
        <w:rPr>
          <w:rFonts w:ascii="Times New Roman" w:hAnsi="Times New Roman"/>
          <w:sz w:val="28"/>
          <w:szCs w:val="28"/>
        </w:rPr>
        <w:t>управления делами администрации</w:t>
      </w:r>
    </w:p>
    <w:p w:rsidR="007C6A15" w:rsidRPr="005838A8" w:rsidRDefault="007C6A15" w:rsidP="005838A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5838A8">
        <w:rPr>
          <w:rFonts w:ascii="Times New Roman" w:hAnsi="Times New Roman"/>
          <w:sz w:val="28"/>
          <w:szCs w:val="28"/>
        </w:rPr>
        <w:t>муниципального образования</w:t>
      </w:r>
    </w:p>
    <w:p w:rsidR="007C6A15" w:rsidRPr="005838A8" w:rsidRDefault="007C6A15" w:rsidP="005838A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5838A8">
        <w:rPr>
          <w:rFonts w:ascii="Times New Roman" w:hAnsi="Times New Roman"/>
          <w:sz w:val="28"/>
          <w:szCs w:val="28"/>
        </w:rPr>
        <w:t xml:space="preserve">Староминский район                            </w:t>
      </w:r>
      <w:r w:rsidR="00325ECB">
        <w:rPr>
          <w:rFonts w:ascii="Times New Roman" w:hAnsi="Times New Roman"/>
          <w:sz w:val="28"/>
          <w:szCs w:val="28"/>
        </w:rPr>
        <w:t xml:space="preserve"> </w:t>
      </w:r>
      <w:r w:rsidRPr="005838A8">
        <w:rPr>
          <w:rFonts w:ascii="Times New Roman" w:hAnsi="Times New Roman"/>
          <w:sz w:val="28"/>
          <w:szCs w:val="28"/>
        </w:rPr>
        <w:t xml:space="preserve">                                         </w:t>
      </w:r>
      <w:proofErr w:type="spellStart"/>
      <w:r w:rsidR="00325ECB">
        <w:rPr>
          <w:rFonts w:ascii="Times New Roman" w:hAnsi="Times New Roman"/>
          <w:sz w:val="28"/>
          <w:szCs w:val="28"/>
        </w:rPr>
        <w:t>Г</w:t>
      </w:r>
      <w:r w:rsidRPr="005838A8">
        <w:rPr>
          <w:rFonts w:ascii="Times New Roman" w:hAnsi="Times New Roman"/>
          <w:sz w:val="28"/>
          <w:szCs w:val="28"/>
        </w:rPr>
        <w:t>.</w:t>
      </w:r>
      <w:r w:rsidR="00325ECB">
        <w:rPr>
          <w:rFonts w:ascii="Times New Roman" w:hAnsi="Times New Roman"/>
          <w:sz w:val="28"/>
          <w:szCs w:val="28"/>
        </w:rPr>
        <w:t>Ю</w:t>
      </w:r>
      <w:r w:rsidRPr="005838A8">
        <w:rPr>
          <w:rFonts w:ascii="Times New Roman" w:hAnsi="Times New Roman"/>
          <w:sz w:val="28"/>
          <w:szCs w:val="28"/>
        </w:rPr>
        <w:t>.</w:t>
      </w:r>
      <w:r w:rsidR="00325ECB">
        <w:rPr>
          <w:rFonts w:ascii="Times New Roman" w:hAnsi="Times New Roman"/>
          <w:sz w:val="28"/>
          <w:szCs w:val="28"/>
        </w:rPr>
        <w:t>Клименко</w:t>
      </w:r>
      <w:proofErr w:type="spellEnd"/>
      <w:r w:rsidRPr="005838A8">
        <w:rPr>
          <w:rFonts w:ascii="Times New Roman" w:hAnsi="Times New Roman"/>
          <w:sz w:val="28"/>
          <w:szCs w:val="28"/>
        </w:rPr>
        <w:t xml:space="preserve"> </w:t>
      </w:r>
    </w:p>
    <w:sectPr w:rsidR="007C6A15" w:rsidRPr="005838A8" w:rsidSect="00763845">
      <w:headerReference w:type="default" r:id="rId1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2A40" w:rsidRDefault="00B52A40" w:rsidP="00763845">
      <w:pPr>
        <w:spacing w:after="0" w:line="240" w:lineRule="auto"/>
      </w:pPr>
      <w:r>
        <w:separator/>
      </w:r>
    </w:p>
  </w:endnote>
  <w:endnote w:type="continuationSeparator" w:id="0">
    <w:p w:rsidR="00B52A40" w:rsidRDefault="00B52A40" w:rsidP="007638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2A40" w:rsidRDefault="00B52A40" w:rsidP="00763845">
      <w:pPr>
        <w:spacing w:after="0" w:line="240" w:lineRule="auto"/>
      </w:pPr>
      <w:r>
        <w:separator/>
      </w:r>
    </w:p>
  </w:footnote>
  <w:footnote w:type="continuationSeparator" w:id="0">
    <w:p w:rsidR="00B52A40" w:rsidRDefault="00B52A40" w:rsidP="007638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98991745"/>
      <w:docPartObj>
        <w:docPartGallery w:val="Page Numbers (Top of Page)"/>
        <w:docPartUnique/>
      </w:docPartObj>
    </w:sdtPr>
    <w:sdtEndPr/>
    <w:sdtContent>
      <w:p w:rsidR="00763845" w:rsidRDefault="00812C57">
        <w:pPr>
          <w:pStyle w:val="a4"/>
          <w:jc w:val="center"/>
        </w:pPr>
        <w:r>
          <w:fldChar w:fldCharType="begin"/>
        </w:r>
        <w:r w:rsidR="00763845">
          <w:instrText>PAGE   \* MERGEFORMAT</w:instrText>
        </w:r>
        <w:r>
          <w:fldChar w:fldCharType="separate"/>
        </w:r>
        <w:r w:rsidR="00B440C3">
          <w:rPr>
            <w:noProof/>
          </w:rPr>
          <w:t>11</w:t>
        </w:r>
        <w:r>
          <w:fldChar w:fldCharType="end"/>
        </w:r>
      </w:p>
    </w:sdtContent>
  </w:sdt>
  <w:p w:rsidR="00763845" w:rsidRDefault="00763845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0E7DEB"/>
    <w:multiLevelType w:val="hybridMultilevel"/>
    <w:tmpl w:val="FAC268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39234F7"/>
    <w:multiLevelType w:val="hybridMultilevel"/>
    <w:tmpl w:val="67FA5AC2"/>
    <w:lvl w:ilvl="0" w:tplc="26BE9F14">
      <w:start w:val="1"/>
      <w:numFmt w:val="decimal"/>
      <w:lvlText w:val="%1."/>
      <w:lvlJc w:val="left"/>
      <w:pPr>
        <w:tabs>
          <w:tab w:val="num" w:pos="825"/>
        </w:tabs>
        <w:ind w:left="825" w:hanging="525"/>
      </w:pPr>
      <w:rPr>
        <w:rFonts w:hint="default"/>
      </w:rPr>
    </w:lvl>
    <w:lvl w:ilvl="1" w:tplc="552853CA">
      <w:numFmt w:val="bullet"/>
      <w:lvlText w:val="-"/>
      <w:lvlJc w:val="left"/>
      <w:pPr>
        <w:tabs>
          <w:tab w:val="num" w:pos="1545"/>
        </w:tabs>
        <w:ind w:left="1545" w:hanging="525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F38B5"/>
    <w:rsid w:val="000000B3"/>
    <w:rsid w:val="00000734"/>
    <w:rsid w:val="00001BA1"/>
    <w:rsid w:val="000025F7"/>
    <w:rsid w:val="000026E1"/>
    <w:rsid w:val="00006263"/>
    <w:rsid w:val="000068B7"/>
    <w:rsid w:val="00014961"/>
    <w:rsid w:val="00021B2A"/>
    <w:rsid w:val="000414F6"/>
    <w:rsid w:val="0005361B"/>
    <w:rsid w:val="00055794"/>
    <w:rsid w:val="00061E47"/>
    <w:rsid w:val="00062641"/>
    <w:rsid w:val="000643EC"/>
    <w:rsid w:val="000673C3"/>
    <w:rsid w:val="00071B29"/>
    <w:rsid w:val="0007585E"/>
    <w:rsid w:val="00075B8E"/>
    <w:rsid w:val="00077108"/>
    <w:rsid w:val="00080D6E"/>
    <w:rsid w:val="00082384"/>
    <w:rsid w:val="000843EE"/>
    <w:rsid w:val="0009065C"/>
    <w:rsid w:val="000A11FF"/>
    <w:rsid w:val="000A30E1"/>
    <w:rsid w:val="000A7D54"/>
    <w:rsid w:val="000B33EE"/>
    <w:rsid w:val="000B7ED1"/>
    <w:rsid w:val="000C0115"/>
    <w:rsid w:val="000C0EB3"/>
    <w:rsid w:val="000C3D04"/>
    <w:rsid w:val="000C6B3F"/>
    <w:rsid w:val="000D3EFB"/>
    <w:rsid w:val="000E4515"/>
    <w:rsid w:val="000F07C2"/>
    <w:rsid w:val="000F18CD"/>
    <w:rsid w:val="000F24A0"/>
    <w:rsid w:val="000F330B"/>
    <w:rsid w:val="000F3455"/>
    <w:rsid w:val="00100978"/>
    <w:rsid w:val="0010159C"/>
    <w:rsid w:val="00112CFB"/>
    <w:rsid w:val="00120A86"/>
    <w:rsid w:val="00123A7C"/>
    <w:rsid w:val="00125BEA"/>
    <w:rsid w:val="00134106"/>
    <w:rsid w:val="0013490E"/>
    <w:rsid w:val="00135418"/>
    <w:rsid w:val="00142DB7"/>
    <w:rsid w:val="00152BE5"/>
    <w:rsid w:val="00152D05"/>
    <w:rsid w:val="00153953"/>
    <w:rsid w:val="00156CFF"/>
    <w:rsid w:val="00157761"/>
    <w:rsid w:val="001612FA"/>
    <w:rsid w:val="00161568"/>
    <w:rsid w:val="001644D7"/>
    <w:rsid w:val="00167798"/>
    <w:rsid w:val="00173454"/>
    <w:rsid w:val="0017523F"/>
    <w:rsid w:val="001768F6"/>
    <w:rsid w:val="00177CD2"/>
    <w:rsid w:val="001807A9"/>
    <w:rsid w:val="00183C1D"/>
    <w:rsid w:val="00186D89"/>
    <w:rsid w:val="001907A6"/>
    <w:rsid w:val="001910ED"/>
    <w:rsid w:val="001949BC"/>
    <w:rsid w:val="0019604A"/>
    <w:rsid w:val="001A2157"/>
    <w:rsid w:val="001A3EFF"/>
    <w:rsid w:val="001A4F0A"/>
    <w:rsid w:val="001A6BEA"/>
    <w:rsid w:val="001B3151"/>
    <w:rsid w:val="001B37F8"/>
    <w:rsid w:val="001B7622"/>
    <w:rsid w:val="001C4D1E"/>
    <w:rsid w:val="001C533A"/>
    <w:rsid w:val="001C7290"/>
    <w:rsid w:val="001D3F84"/>
    <w:rsid w:val="001E14CC"/>
    <w:rsid w:val="001E1CAC"/>
    <w:rsid w:val="001E481A"/>
    <w:rsid w:val="001F550D"/>
    <w:rsid w:val="001F5BC5"/>
    <w:rsid w:val="001F5F3F"/>
    <w:rsid w:val="00214416"/>
    <w:rsid w:val="0021493B"/>
    <w:rsid w:val="00222115"/>
    <w:rsid w:val="00224AB7"/>
    <w:rsid w:val="00226715"/>
    <w:rsid w:val="00243175"/>
    <w:rsid w:val="002454F4"/>
    <w:rsid w:val="00246F16"/>
    <w:rsid w:val="002505C4"/>
    <w:rsid w:val="002533FB"/>
    <w:rsid w:val="0025700F"/>
    <w:rsid w:val="00260776"/>
    <w:rsid w:val="00262FAC"/>
    <w:rsid w:val="00264566"/>
    <w:rsid w:val="00265C9D"/>
    <w:rsid w:val="00275F2F"/>
    <w:rsid w:val="002771C9"/>
    <w:rsid w:val="00282587"/>
    <w:rsid w:val="00282CD1"/>
    <w:rsid w:val="00283D9E"/>
    <w:rsid w:val="00284CD2"/>
    <w:rsid w:val="0029036B"/>
    <w:rsid w:val="002A4A59"/>
    <w:rsid w:val="002A5CAC"/>
    <w:rsid w:val="002A748A"/>
    <w:rsid w:val="002B40EE"/>
    <w:rsid w:val="002C3E0F"/>
    <w:rsid w:val="002D3964"/>
    <w:rsid w:val="002D6567"/>
    <w:rsid w:val="002D719E"/>
    <w:rsid w:val="002E206B"/>
    <w:rsid w:val="002F13BB"/>
    <w:rsid w:val="002F2914"/>
    <w:rsid w:val="002F38B5"/>
    <w:rsid w:val="002F47D2"/>
    <w:rsid w:val="002F512C"/>
    <w:rsid w:val="002F5825"/>
    <w:rsid w:val="002F5FF9"/>
    <w:rsid w:val="00306081"/>
    <w:rsid w:val="00311D2F"/>
    <w:rsid w:val="003253EF"/>
    <w:rsid w:val="0032554A"/>
    <w:rsid w:val="00325ECB"/>
    <w:rsid w:val="003319BE"/>
    <w:rsid w:val="00353787"/>
    <w:rsid w:val="0035767C"/>
    <w:rsid w:val="0036084A"/>
    <w:rsid w:val="00372FFF"/>
    <w:rsid w:val="003748CC"/>
    <w:rsid w:val="00384698"/>
    <w:rsid w:val="003909DA"/>
    <w:rsid w:val="003974CC"/>
    <w:rsid w:val="003A35EE"/>
    <w:rsid w:val="003A4520"/>
    <w:rsid w:val="003A570F"/>
    <w:rsid w:val="003A7546"/>
    <w:rsid w:val="003B0613"/>
    <w:rsid w:val="003B26E8"/>
    <w:rsid w:val="003C3397"/>
    <w:rsid w:val="003C6F5B"/>
    <w:rsid w:val="003C70A9"/>
    <w:rsid w:val="003D13DA"/>
    <w:rsid w:val="003D7BB1"/>
    <w:rsid w:val="003E0CFB"/>
    <w:rsid w:val="003F1E21"/>
    <w:rsid w:val="003F5A16"/>
    <w:rsid w:val="003F7E6C"/>
    <w:rsid w:val="00401DE1"/>
    <w:rsid w:val="00406F92"/>
    <w:rsid w:val="00412DE5"/>
    <w:rsid w:val="0041496A"/>
    <w:rsid w:val="0041629C"/>
    <w:rsid w:val="00426273"/>
    <w:rsid w:val="004278A3"/>
    <w:rsid w:val="00427F1D"/>
    <w:rsid w:val="00442631"/>
    <w:rsid w:val="00442A15"/>
    <w:rsid w:val="00446307"/>
    <w:rsid w:val="00447038"/>
    <w:rsid w:val="0046757F"/>
    <w:rsid w:val="00472B1A"/>
    <w:rsid w:val="00472E66"/>
    <w:rsid w:val="0047535B"/>
    <w:rsid w:val="00475E80"/>
    <w:rsid w:val="004774E9"/>
    <w:rsid w:val="0048092F"/>
    <w:rsid w:val="004839C4"/>
    <w:rsid w:val="00484BE5"/>
    <w:rsid w:val="004868CF"/>
    <w:rsid w:val="00491288"/>
    <w:rsid w:val="00491545"/>
    <w:rsid w:val="004A72EF"/>
    <w:rsid w:val="004A7DAE"/>
    <w:rsid w:val="004B0F08"/>
    <w:rsid w:val="004B294E"/>
    <w:rsid w:val="004B37AB"/>
    <w:rsid w:val="004B5331"/>
    <w:rsid w:val="004B5C2D"/>
    <w:rsid w:val="004C40BD"/>
    <w:rsid w:val="004C456D"/>
    <w:rsid w:val="004D0C78"/>
    <w:rsid w:val="004D2ACD"/>
    <w:rsid w:val="004E08BD"/>
    <w:rsid w:val="004E2BDB"/>
    <w:rsid w:val="004F3459"/>
    <w:rsid w:val="004F5566"/>
    <w:rsid w:val="005022AE"/>
    <w:rsid w:val="005042EC"/>
    <w:rsid w:val="00504F20"/>
    <w:rsid w:val="005053FD"/>
    <w:rsid w:val="00506819"/>
    <w:rsid w:val="00511833"/>
    <w:rsid w:val="00514272"/>
    <w:rsid w:val="00523D3E"/>
    <w:rsid w:val="005316D9"/>
    <w:rsid w:val="00531964"/>
    <w:rsid w:val="00537DDB"/>
    <w:rsid w:val="00540822"/>
    <w:rsid w:val="00541910"/>
    <w:rsid w:val="005423DB"/>
    <w:rsid w:val="00555C7D"/>
    <w:rsid w:val="0056735D"/>
    <w:rsid w:val="00567DAA"/>
    <w:rsid w:val="0057117D"/>
    <w:rsid w:val="005718DE"/>
    <w:rsid w:val="005838A8"/>
    <w:rsid w:val="00584056"/>
    <w:rsid w:val="005861C1"/>
    <w:rsid w:val="0058648B"/>
    <w:rsid w:val="00590C41"/>
    <w:rsid w:val="005A5EAF"/>
    <w:rsid w:val="005A6CFC"/>
    <w:rsid w:val="005B2A67"/>
    <w:rsid w:val="005B5EBE"/>
    <w:rsid w:val="005C135F"/>
    <w:rsid w:val="005D4172"/>
    <w:rsid w:val="005D4CDB"/>
    <w:rsid w:val="005D7795"/>
    <w:rsid w:val="005E1042"/>
    <w:rsid w:val="005E19BF"/>
    <w:rsid w:val="005E1F0F"/>
    <w:rsid w:val="005E239A"/>
    <w:rsid w:val="005E511A"/>
    <w:rsid w:val="005F2F7E"/>
    <w:rsid w:val="005F30F9"/>
    <w:rsid w:val="005F538D"/>
    <w:rsid w:val="00604D2E"/>
    <w:rsid w:val="006103E6"/>
    <w:rsid w:val="006135F5"/>
    <w:rsid w:val="00615769"/>
    <w:rsid w:val="00622295"/>
    <w:rsid w:val="006358DC"/>
    <w:rsid w:val="00641675"/>
    <w:rsid w:val="00642A7C"/>
    <w:rsid w:val="00645440"/>
    <w:rsid w:val="006539FA"/>
    <w:rsid w:val="006540A6"/>
    <w:rsid w:val="00655D89"/>
    <w:rsid w:val="0066378E"/>
    <w:rsid w:val="00664422"/>
    <w:rsid w:val="00666547"/>
    <w:rsid w:val="00667644"/>
    <w:rsid w:val="00675039"/>
    <w:rsid w:val="00686708"/>
    <w:rsid w:val="00687FEF"/>
    <w:rsid w:val="00690EE5"/>
    <w:rsid w:val="00693CE2"/>
    <w:rsid w:val="006A39C8"/>
    <w:rsid w:val="006A7458"/>
    <w:rsid w:val="006B6942"/>
    <w:rsid w:val="006C4CA7"/>
    <w:rsid w:val="006D2405"/>
    <w:rsid w:val="006D450A"/>
    <w:rsid w:val="006D5572"/>
    <w:rsid w:val="006D5811"/>
    <w:rsid w:val="006D5FD2"/>
    <w:rsid w:val="006E5295"/>
    <w:rsid w:val="006E5474"/>
    <w:rsid w:val="006E5C06"/>
    <w:rsid w:val="006E617A"/>
    <w:rsid w:val="006E6406"/>
    <w:rsid w:val="006E66F2"/>
    <w:rsid w:val="006F32C8"/>
    <w:rsid w:val="006F66FC"/>
    <w:rsid w:val="006F7540"/>
    <w:rsid w:val="006F7BF9"/>
    <w:rsid w:val="00700D0F"/>
    <w:rsid w:val="007067C0"/>
    <w:rsid w:val="00712CCE"/>
    <w:rsid w:val="00715C9C"/>
    <w:rsid w:val="007309B3"/>
    <w:rsid w:val="00734371"/>
    <w:rsid w:val="0074711F"/>
    <w:rsid w:val="007506DB"/>
    <w:rsid w:val="00751305"/>
    <w:rsid w:val="00751AF6"/>
    <w:rsid w:val="00753F8E"/>
    <w:rsid w:val="00760963"/>
    <w:rsid w:val="00762467"/>
    <w:rsid w:val="00762724"/>
    <w:rsid w:val="00763845"/>
    <w:rsid w:val="007644E0"/>
    <w:rsid w:val="00767E41"/>
    <w:rsid w:val="0077067D"/>
    <w:rsid w:val="0077362F"/>
    <w:rsid w:val="00777C53"/>
    <w:rsid w:val="00780A1D"/>
    <w:rsid w:val="00781909"/>
    <w:rsid w:val="00783B83"/>
    <w:rsid w:val="0078769F"/>
    <w:rsid w:val="00787DFF"/>
    <w:rsid w:val="00791F4B"/>
    <w:rsid w:val="007935B3"/>
    <w:rsid w:val="00794C9D"/>
    <w:rsid w:val="007A10EF"/>
    <w:rsid w:val="007A69D7"/>
    <w:rsid w:val="007B3E7C"/>
    <w:rsid w:val="007B4383"/>
    <w:rsid w:val="007B6692"/>
    <w:rsid w:val="007C01D9"/>
    <w:rsid w:val="007C068A"/>
    <w:rsid w:val="007C6A15"/>
    <w:rsid w:val="007D0F12"/>
    <w:rsid w:val="007D19E5"/>
    <w:rsid w:val="007D2C97"/>
    <w:rsid w:val="007E3B38"/>
    <w:rsid w:val="007E3D4D"/>
    <w:rsid w:val="007E3DAA"/>
    <w:rsid w:val="007E4741"/>
    <w:rsid w:val="007E63EE"/>
    <w:rsid w:val="007E6A3D"/>
    <w:rsid w:val="007F0CE7"/>
    <w:rsid w:val="007F53A4"/>
    <w:rsid w:val="007F762E"/>
    <w:rsid w:val="008019F2"/>
    <w:rsid w:val="00802DC3"/>
    <w:rsid w:val="00805703"/>
    <w:rsid w:val="00805CBC"/>
    <w:rsid w:val="0080773D"/>
    <w:rsid w:val="008120F5"/>
    <w:rsid w:val="00812C57"/>
    <w:rsid w:val="0082239C"/>
    <w:rsid w:val="00822CFC"/>
    <w:rsid w:val="00827B0E"/>
    <w:rsid w:val="00831A7B"/>
    <w:rsid w:val="00833455"/>
    <w:rsid w:val="00833F6A"/>
    <w:rsid w:val="0083517E"/>
    <w:rsid w:val="00836A2D"/>
    <w:rsid w:val="00841A0C"/>
    <w:rsid w:val="00842160"/>
    <w:rsid w:val="00842C8E"/>
    <w:rsid w:val="0084317B"/>
    <w:rsid w:val="00844FF2"/>
    <w:rsid w:val="008474E5"/>
    <w:rsid w:val="00855C39"/>
    <w:rsid w:val="00864A15"/>
    <w:rsid w:val="00873065"/>
    <w:rsid w:val="00881355"/>
    <w:rsid w:val="00884D51"/>
    <w:rsid w:val="0089022D"/>
    <w:rsid w:val="00895F1B"/>
    <w:rsid w:val="008A11A7"/>
    <w:rsid w:val="008A1869"/>
    <w:rsid w:val="008A4B89"/>
    <w:rsid w:val="008B1C1A"/>
    <w:rsid w:val="008B6B26"/>
    <w:rsid w:val="008C74F9"/>
    <w:rsid w:val="008D3DB7"/>
    <w:rsid w:val="008D62B7"/>
    <w:rsid w:val="008E1445"/>
    <w:rsid w:val="008E216C"/>
    <w:rsid w:val="008E5196"/>
    <w:rsid w:val="009022BD"/>
    <w:rsid w:val="00905332"/>
    <w:rsid w:val="009057AD"/>
    <w:rsid w:val="009067F9"/>
    <w:rsid w:val="00910049"/>
    <w:rsid w:val="0091090E"/>
    <w:rsid w:val="0091473A"/>
    <w:rsid w:val="009210B4"/>
    <w:rsid w:val="009254D8"/>
    <w:rsid w:val="009305C2"/>
    <w:rsid w:val="00936025"/>
    <w:rsid w:val="009377A3"/>
    <w:rsid w:val="00937F8F"/>
    <w:rsid w:val="009471CE"/>
    <w:rsid w:val="00947C18"/>
    <w:rsid w:val="009524B9"/>
    <w:rsid w:val="00954D61"/>
    <w:rsid w:val="00956BAE"/>
    <w:rsid w:val="00956BF0"/>
    <w:rsid w:val="009600BF"/>
    <w:rsid w:val="009605CB"/>
    <w:rsid w:val="009626ED"/>
    <w:rsid w:val="009655AA"/>
    <w:rsid w:val="009662E9"/>
    <w:rsid w:val="0097438C"/>
    <w:rsid w:val="00981A27"/>
    <w:rsid w:val="00981EEC"/>
    <w:rsid w:val="00984A6A"/>
    <w:rsid w:val="0098585B"/>
    <w:rsid w:val="009872C7"/>
    <w:rsid w:val="0099147A"/>
    <w:rsid w:val="0099620F"/>
    <w:rsid w:val="00996D33"/>
    <w:rsid w:val="00996D97"/>
    <w:rsid w:val="009978E3"/>
    <w:rsid w:val="009A5F5C"/>
    <w:rsid w:val="009A700F"/>
    <w:rsid w:val="009A7EEB"/>
    <w:rsid w:val="009B064B"/>
    <w:rsid w:val="009B2A54"/>
    <w:rsid w:val="009B6160"/>
    <w:rsid w:val="009B70A3"/>
    <w:rsid w:val="009C0D21"/>
    <w:rsid w:val="009C1982"/>
    <w:rsid w:val="009C2C5F"/>
    <w:rsid w:val="009C47DC"/>
    <w:rsid w:val="009C4E37"/>
    <w:rsid w:val="009C5E10"/>
    <w:rsid w:val="009D596C"/>
    <w:rsid w:val="009E51F0"/>
    <w:rsid w:val="009E6F3F"/>
    <w:rsid w:val="009F1006"/>
    <w:rsid w:val="009F2208"/>
    <w:rsid w:val="009F4743"/>
    <w:rsid w:val="009F5498"/>
    <w:rsid w:val="009F6141"/>
    <w:rsid w:val="009F7536"/>
    <w:rsid w:val="00A06D22"/>
    <w:rsid w:val="00A07403"/>
    <w:rsid w:val="00A07C80"/>
    <w:rsid w:val="00A116D1"/>
    <w:rsid w:val="00A16186"/>
    <w:rsid w:val="00A20351"/>
    <w:rsid w:val="00A20854"/>
    <w:rsid w:val="00A26A36"/>
    <w:rsid w:val="00A26F92"/>
    <w:rsid w:val="00A33194"/>
    <w:rsid w:val="00A42A74"/>
    <w:rsid w:val="00A42F16"/>
    <w:rsid w:val="00A44F43"/>
    <w:rsid w:val="00A47284"/>
    <w:rsid w:val="00A539A9"/>
    <w:rsid w:val="00A54B44"/>
    <w:rsid w:val="00A555AD"/>
    <w:rsid w:val="00A629CE"/>
    <w:rsid w:val="00A75C1C"/>
    <w:rsid w:val="00A762B3"/>
    <w:rsid w:val="00A81C2D"/>
    <w:rsid w:val="00A849C5"/>
    <w:rsid w:val="00A93FBA"/>
    <w:rsid w:val="00AA422B"/>
    <w:rsid w:val="00AB1352"/>
    <w:rsid w:val="00AB28BC"/>
    <w:rsid w:val="00AB6407"/>
    <w:rsid w:val="00AC0128"/>
    <w:rsid w:val="00AC533A"/>
    <w:rsid w:val="00AD24B1"/>
    <w:rsid w:val="00AD355E"/>
    <w:rsid w:val="00AE0108"/>
    <w:rsid w:val="00AE014F"/>
    <w:rsid w:val="00AE042C"/>
    <w:rsid w:val="00AE12EC"/>
    <w:rsid w:val="00AE137C"/>
    <w:rsid w:val="00AE1BB3"/>
    <w:rsid w:val="00AE3C0E"/>
    <w:rsid w:val="00AE5AC9"/>
    <w:rsid w:val="00AE74EE"/>
    <w:rsid w:val="00AF25A7"/>
    <w:rsid w:val="00AF36E6"/>
    <w:rsid w:val="00AF375C"/>
    <w:rsid w:val="00AF536B"/>
    <w:rsid w:val="00B01011"/>
    <w:rsid w:val="00B13301"/>
    <w:rsid w:val="00B1524C"/>
    <w:rsid w:val="00B15386"/>
    <w:rsid w:val="00B17480"/>
    <w:rsid w:val="00B30820"/>
    <w:rsid w:val="00B440C3"/>
    <w:rsid w:val="00B50096"/>
    <w:rsid w:val="00B52A40"/>
    <w:rsid w:val="00B5597A"/>
    <w:rsid w:val="00B667C4"/>
    <w:rsid w:val="00B66BB6"/>
    <w:rsid w:val="00B67B03"/>
    <w:rsid w:val="00B7118A"/>
    <w:rsid w:val="00B71306"/>
    <w:rsid w:val="00B82DDC"/>
    <w:rsid w:val="00B83310"/>
    <w:rsid w:val="00B920B8"/>
    <w:rsid w:val="00B93C29"/>
    <w:rsid w:val="00B9519A"/>
    <w:rsid w:val="00B975A4"/>
    <w:rsid w:val="00BA4040"/>
    <w:rsid w:val="00BB2288"/>
    <w:rsid w:val="00BB31C8"/>
    <w:rsid w:val="00BB486F"/>
    <w:rsid w:val="00BC0AB4"/>
    <w:rsid w:val="00BC2D32"/>
    <w:rsid w:val="00BC46F3"/>
    <w:rsid w:val="00BD5A04"/>
    <w:rsid w:val="00BD601C"/>
    <w:rsid w:val="00BE4631"/>
    <w:rsid w:val="00BF0338"/>
    <w:rsid w:val="00BF2AF4"/>
    <w:rsid w:val="00BF4B09"/>
    <w:rsid w:val="00C001F8"/>
    <w:rsid w:val="00C07A2C"/>
    <w:rsid w:val="00C15748"/>
    <w:rsid w:val="00C2009F"/>
    <w:rsid w:val="00C2267B"/>
    <w:rsid w:val="00C2407E"/>
    <w:rsid w:val="00C27125"/>
    <w:rsid w:val="00C41EFC"/>
    <w:rsid w:val="00C42F4C"/>
    <w:rsid w:val="00C511C5"/>
    <w:rsid w:val="00C51B8B"/>
    <w:rsid w:val="00C573E0"/>
    <w:rsid w:val="00C64C65"/>
    <w:rsid w:val="00C73C23"/>
    <w:rsid w:val="00C7758C"/>
    <w:rsid w:val="00C81DFC"/>
    <w:rsid w:val="00C848E1"/>
    <w:rsid w:val="00C85AC9"/>
    <w:rsid w:val="00C86734"/>
    <w:rsid w:val="00C913C0"/>
    <w:rsid w:val="00C94D5C"/>
    <w:rsid w:val="00C96090"/>
    <w:rsid w:val="00CC0231"/>
    <w:rsid w:val="00CC31CB"/>
    <w:rsid w:val="00CC4400"/>
    <w:rsid w:val="00CC6DFA"/>
    <w:rsid w:val="00CD22D9"/>
    <w:rsid w:val="00CD66C3"/>
    <w:rsid w:val="00CE0CF4"/>
    <w:rsid w:val="00CE1AF7"/>
    <w:rsid w:val="00CE1C69"/>
    <w:rsid w:val="00CE2865"/>
    <w:rsid w:val="00CE416D"/>
    <w:rsid w:val="00CF120D"/>
    <w:rsid w:val="00CF41CB"/>
    <w:rsid w:val="00CF4A4D"/>
    <w:rsid w:val="00CF63C0"/>
    <w:rsid w:val="00CF69FF"/>
    <w:rsid w:val="00D01E41"/>
    <w:rsid w:val="00D0217D"/>
    <w:rsid w:val="00D05F0D"/>
    <w:rsid w:val="00D151E6"/>
    <w:rsid w:val="00D24D36"/>
    <w:rsid w:val="00D32573"/>
    <w:rsid w:val="00D34FE7"/>
    <w:rsid w:val="00D43CC5"/>
    <w:rsid w:val="00D44292"/>
    <w:rsid w:val="00D451CA"/>
    <w:rsid w:val="00D516BD"/>
    <w:rsid w:val="00D5222D"/>
    <w:rsid w:val="00D538E4"/>
    <w:rsid w:val="00D614AF"/>
    <w:rsid w:val="00D655D7"/>
    <w:rsid w:val="00D65A04"/>
    <w:rsid w:val="00D717C1"/>
    <w:rsid w:val="00D73B92"/>
    <w:rsid w:val="00D779D3"/>
    <w:rsid w:val="00D8080D"/>
    <w:rsid w:val="00D80827"/>
    <w:rsid w:val="00D820BF"/>
    <w:rsid w:val="00D861C3"/>
    <w:rsid w:val="00D93DE3"/>
    <w:rsid w:val="00D95BAA"/>
    <w:rsid w:val="00DA20A2"/>
    <w:rsid w:val="00DB0AC5"/>
    <w:rsid w:val="00DC1B31"/>
    <w:rsid w:val="00DD505F"/>
    <w:rsid w:val="00DE4471"/>
    <w:rsid w:val="00DE48E1"/>
    <w:rsid w:val="00DE52AB"/>
    <w:rsid w:val="00DE5F9E"/>
    <w:rsid w:val="00DE6AB9"/>
    <w:rsid w:val="00DE775E"/>
    <w:rsid w:val="00DF0A6B"/>
    <w:rsid w:val="00DF2DB6"/>
    <w:rsid w:val="00DF5F42"/>
    <w:rsid w:val="00DF6B59"/>
    <w:rsid w:val="00E0554D"/>
    <w:rsid w:val="00E10E17"/>
    <w:rsid w:val="00E122C3"/>
    <w:rsid w:val="00E13D81"/>
    <w:rsid w:val="00E26E1F"/>
    <w:rsid w:val="00E3413D"/>
    <w:rsid w:val="00E3484A"/>
    <w:rsid w:val="00E35CFE"/>
    <w:rsid w:val="00E3742E"/>
    <w:rsid w:val="00E45C4D"/>
    <w:rsid w:val="00E67674"/>
    <w:rsid w:val="00E734AB"/>
    <w:rsid w:val="00E74B66"/>
    <w:rsid w:val="00E82AA0"/>
    <w:rsid w:val="00E832AB"/>
    <w:rsid w:val="00E96440"/>
    <w:rsid w:val="00E97D60"/>
    <w:rsid w:val="00EA098F"/>
    <w:rsid w:val="00EA1273"/>
    <w:rsid w:val="00EA4907"/>
    <w:rsid w:val="00EA4BF9"/>
    <w:rsid w:val="00EB19A5"/>
    <w:rsid w:val="00EB3519"/>
    <w:rsid w:val="00EB61E3"/>
    <w:rsid w:val="00EC3AD6"/>
    <w:rsid w:val="00EC5383"/>
    <w:rsid w:val="00EC6041"/>
    <w:rsid w:val="00EC7335"/>
    <w:rsid w:val="00EE3766"/>
    <w:rsid w:val="00EE3ACC"/>
    <w:rsid w:val="00EE49EE"/>
    <w:rsid w:val="00EF0F7F"/>
    <w:rsid w:val="00F00D3A"/>
    <w:rsid w:val="00F130F3"/>
    <w:rsid w:val="00F1385E"/>
    <w:rsid w:val="00F13B03"/>
    <w:rsid w:val="00F2157D"/>
    <w:rsid w:val="00F24D0A"/>
    <w:rsid w:val="00F25206"/>
    <w:rsid w:val="00F25C63"/>
    <w:rsid w:val="00F271E9"/>
    <w:rsid w:val="00F3588E"/>
    <w:rsid w:val="00F45574"/>
    <w:rsid w:val="00F56012"/>
    <w:rsid w:val="00F57C8B"/>
    <w:rsid w:val="00F670FF"/>
    <w:rsid w:val="00F71611"/>
    <w:rsid w:val="00F72F74"/>
    <w:rsid w:val="00F7791E"/>
    <w:rsid w:val="00F84067"/>
    <w:rsid w:val="00F92E21"/>
    <w:rsid w:val="00F960E5"/>
    <w:rsid w:val="00F97662"/>
    <w:rsid w:val="00FA279D"/>
    <w:rsid w:val="00FB191F"/>
    <w:rsid w:val="00FB7579"/>
    <w:rsid w:val="00FD66D7"/>
    <w:rsid w:val="00FD7258"/>
    <w:rsid w:val="00FD7EC2"/>
    <w:rsid w:val="00FE4203"/>
    <w:rsid w:val="00FE51E0"/>
    <w:rsid w:val="00FF1B2B"/>
    <w:rsid w:val="00FF2911"/>
    <w:rsid w:val="00FF47AF"/>
    <w:rsid w:val="00FF58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4272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514272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514272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514272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C6A15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14272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514272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514272"/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a3">
    <w:name w:val="No Spacing"/>
    <w:uiPriority w:val="1"/>
    <w:qFormat/>
    <w:rsid w:val="00514272"/>
    <w:rPr>
      <w:sz w:val="22"/>
      <w:szCs w:val="22"/>
    </w:rPr>
  </w:style>
  <w:style w:type="paragraph" w:styleId="a4">
    <w:name w:val="header"/>
    <w:basedOn w:val="a"/>
    <w:link w:val="a5"/>
    <w:unhideWhenUsed/>
    <w:rsid w:val="007638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rsid w:val="00763845"/>
    <w:rPr>
      <w:sz w:val="22"/>
      <w:szCs w:val="22"/>
    </w:rPr>
  </w:style>
  <w:style w:type="paragraph" w:styleId="a6">
    <w:name w:val="footer"/>
    <w:basedOn w:val="a"/>
    <w:link w:val="a7"/>
    <w:uiPriority w:val="99"/>
    <w:unhideWhenUsed/>
    <w:rsid w:val="007638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63845"/>
    <w:rPr>
      <w:sz w:val="22"/>
      <w:szCs w:val="22"/>
    </w:rPr>
  </w:style>
  <w:style w:type="paragraph" w:styleId="a8">
    <w:name w:val="Body Text"/>
    <w:basedOn w:val="a"/>
    <w:link w:val="a9"/>
    <w:semiHidden/>
    <w:rsid w:val="00604D2E"/>
    <w:pPr>
      <w:shd w:val="clear" w:color="auto" w:fill="FFFFFF"/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sz w:val="28"/>
      <w:szCs w:val="14"/>
      <w:lang w:eastAsia="ru-RU"/>
    </w:rPr>
  </w:style>
  <w:style w:type="character" w:customStyle="1" w:styleId="a9">
    <w:name w:val="Основной текст Знак"/>
    <w:basedOn w:val="a0"/>
    <w:link w:val="a8"/>
    <w:semiHidden/>
    <w:rsid w:val="00604D2E"/>
    <w:rPr>
      <w:rFonts w:ascii="Times New Roman" w:hAnsi="Times New Roman"/>
      <w:color w:val="000000"/>
      <w:sz w:val="28"/>
      <w:szCs w:val="14"/>
      <w:shd w:val="clear" w:color="auto" w:fill="FFFFFF"/>
      <w:lang w:eastAsia="ru-RU"/>
    </w:rPr>
  </w:style>
  <w:style w:type="paragraph" w:styleId="aa">
    <w:name w:val="Body Text Indent"/>
    <w:basedOn w:val="a"/>
    <w:link w:val="ab"/>
    <w:semiHidden/>
    <w:rsid w:val="00604D2E"/>
    <w:pPr>
      <w:spacing w:after="0" w:line="240" w:lineRule="auto"/>
      <w:ind w:firstLine="708"/>
      <w:jc w:val="both"/>
    </w:pPr>
    <w:rPr>
      <w:rFonts w:ascii="Times New Roman" w:hAnsi="Times New Roman"/>
      <w:sz w:val="28"/>
      <w:szCs w:val="24"/>
      <w:lang w:eastAsia="ru-RU"/>
    </w:rPr>
  </w:style>
  <w:style w:type="character" w:customStyle="1" w:styleId="ab">
    <w:name w:val="Основной текст с отступом Знак"/>
    <w:basedOn w:val="a0"/>
    <w:link w:val="aa"/>
    <w:semiHidden/>
    <w:rsid w:val="00604D2E"/>
    <w:rPr>
      <w:rFonts w:ascii="Times New Roman" w:hAnsi="Times New Roman"/>
      <w:sz w:val="28"/>
      <w:szCs w:val="24"/>
      <w:lang w:eastAsia="ru-RU"/>
    </w:rPr>
  </w:style>
  <w:style w:type="paragraph" w:styleId="31">
    <w:name w:val="Body Text 3"/>
    <w:basedOn w:val="a"/>
    <w:link w:val="32"/>
    <w:semiHidden/>
    <w:rsid w:val="00604D2E"/>
    <w:pPr>
      <w:spacing w:after="0" w:line="240" w:lineRule="auto"/>
      <w:jc w:val="both"/>
    </w:pPr>
    <w:rPr>
      <w:rFonts w:ascii="Times New Roman" w:hAnsi="Times New Roman"/>
      <w:sz w:val="28"/>
      <w:szCs w:val="24"/>
      <w:lang w:eastAsia="ru-RU"/>
    </w:rPr>
  </w:style>
  <w:style w:type="character" w:customStyle="1" w:styleId="32">
    <w:name w:val="Основной текст 3 Знак"/>
    <w:basedOn w:val="a0"/>
    <w:link w:val="31"/>
    <w:semiHidden/>
    <w:rsid w:val="00604D2E"/>
    <w:rPr>
      <w:rFonts w:ascii="Times New Roman" w:hAnsi="Times New Roman"/>
      <w:sz w:val="28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4D0C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4D0C78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basedOn w:val="a0"/>
    <w:link w:val="4"/>
    <w:uiPriority w:val="9"/>
    <w:semiHidden/>
    <w:rsid w:val="007C6A15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</w:rPr>
  </w:style>
  <w:style w:type="paragraph" w:styleId="ae">
    <w:name w:val="List Paragraph"/>
    <w:basedOn w:val="a"/>
    <w:uiPriority w:val="34"/>
    <w:qFormat/>
    <w:rsid w:val="005E1F0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4272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514272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514272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514272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C6A15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14272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514272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514272"/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a3">
    <w:name w:val="No Spacing"/>
    <w:uiPriority w:val="1"/>
    <w:qFormat/>
    <w:rsid w:val="00514272"/>
    <w:rPr>
      <w:sz w:val="22"/>
      <w:szCs w:val="22"/>
    </w:rPr>
  </w:style>
  <w:style w:type="paragraph" w:styleId="a4">
    <w:name w:val="header"/>
    <w:basedOn w:val="a"/>
    <w:link w:val="a5"/>
    <w:unhideWhenUsed/>
    <w:rsid w:val="007638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rsid w:val="00763845"/>
    <w:rPr>
      <w:sz w:val="22"/>
      <w:szCs w:val="22"/>
    </w:rPr>
  </w:style>
  <w:style w:type="paragraph" w:styleId="a6">
    <w:name w:val="footer"/>
    <w:basedOn w:val="a"/>
    <w:link w:val="a7"/>
    <w:uiPriority w:val="99"/>
    <w:unhideWhenUsed/>
    <w:rsid w:val="007638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63845"/>
    <w:rPr>
      <w:sz w:val="22"/>
      <w:szCs w:val="22"/>
    </w:rPr>
  </w:style>
  <w:style w:type="paragraph" w:styleId="a8">
    <w:name w:val="Body Text"/>
    <w:basedOn w:val="a"/>
    <w:link w:val="a9"/>
    <w:semiHidden/>
    <w:rsid w:val="00604D2E"/>
    <w:pPr>
      <w:shd w:val="clear" w:color="auto" w:fill="FFFFFF"/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sz w:val="28"/>
      <w:szCs w:val="14"/>
      <w:lang w:eastAsia="ru-RU"/>
    </w:rPr>
  </w:style>
  <w:style w:type="character" w:customStyle="1" w:styleId="a9">
    <w:name w:val="Основной текст Знак"/>
    <w:basedOn w:val="a0"/>
    <w:link w:val="a8"/>
    <w:semiHidden/>
    <w:rsid w:val="00604D2E"/>
    <w:rPr>
      <w:rFonts w:ascii="Times New Roman" w:hAnsi="Times New Roman"/>
      <w:color w:val="000000"/>
      <w:sz w:val="28"/>
      <w:szCs w:val="14"/>
      <w:shd w:val="clear" w:color="auto" w:fill="FFFFFF"/>
      <w:lang w:eastAsia="ru-RU"/>
    </w:rPr>
  </w:style>
  <w:style w:type="paragraph" w:styleId="aa">
    <w:name w:val="Body Text Indent"/>
    <w:basedOn w:val="a"/>
    <w:link w:val="ab"/>
    <w:semiHidden/>
    <w:rsid w:val="00604D2E"/>
    <w:pPr>
      <w:spacing w:after="0" w:line="240" w:lineRule="auto"/>
      <w:ind w:firstLine="708"/>
      <w:jc w:val="both"/>
    </w:pPr>
    <w:rPr>
      <w:rFonts w:ascii="Times New Roman" w:hAnsi="Times New Roman"/>
      <w:sz w:val="28"/>
      <w:szCs w:val="24"/>
      <w:lang w:eastAsia="ru-RU"/>
    </w:rPr>
  </w:style>
  <w:style w:type="character" w:customStyle="1" w:styleId="ab">
    <w:name w:val="Основной текст с отступом Знак"/>
    <w:basedOn w:val="a0"/>
    <w:link w:val="aa"/>
    <w:semiHidden/>
    <w:rsid w:val="00604D2E"/>
    <w:rPr>
      <w:rFonts w:ascii="Times New Roman" w:hAnsi="Times New Roman"/>
      <w:sz w:val="28"/>
      <w:szCs w:val="24"/>
      <w:lang w:eastAsia="ru-RU"/>
    </w:rPr>
  </w:style>
  <w:style w:type="paragraph" w:styleId="31">
    <w:name w:val="Body Text 3"/>
    <w:basedOn w:val="a"/>
    <w:link w:val="32"/>
    <w:semiHidden/>
    <w:rsid w:val="00604D2E"/>
    <w:pPr>
      <w:spacing w:after="0" w:line="240" w:lineRule="auto"/>
      <w:jc w:val="both"/>
    </w:pPr>
    <w:rPr>
      <w:rFonts w:ascii="Times New Roman" w:hAnsi="Times New Roman"/>
      <w:sz w:val="28"/>
      <w:szCs w:val="24"/>
      <w:lang w:eastAsia="ru-RU"/>
    </w:rPr>
  </w:style>
  <w:style w:type="character" w:customStyle="1" w:styleId="32">
    <w:name w:val="Основной текст 3 Знак"/>
    <w:basedOn w:val="a0"/>
    <w:link w:val="31"/>
    <w:semiHidden/>
    <w:rsid w:val="00604D2E"/>
    <w:rPr>
      <w:rFonts w:ascii="Times New Roman" w:hAnsi="Times New Roman"/>
      <w:sz w:val="28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4D0C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4D0C78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basedOn w:val="a0"/>
    <w:link w:val="4"/>
    <w:uiPriority w:val="9"/>
    <w:semiHidden/>
    <w:rsid w:val="007C6A15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</w:rPr>
  </w:style>
  <w:style w:type="paragraph" w:styleId="ae">
    <w:name w:val="List Paragraph"/>
    <w:basedOn w:val="a"/>
    <w:uiPriority w:val="34"/>
    <w:qFormat/>
    <w:rsid w:val="005E1F0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486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94B496-AB9A-4E91-963E-988D8F1E5F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350</TotalTime>
  <Pages>11</Pages>
  <Words>3072</Words>
  <Characters>17515</Characters>
  <Application>Microsoft Office Word</Application>
  <DocSecurity>0</DocSecurity>
  <Lines>145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15</cp:revision>
  <cp:lastPrinted>2020-03-17T09:12:00Z</cp:lastPrinted>
  <dcterms:created xsi:type="dcterms:W3CDTF">2020-03-16T16:00:00Z</dcterms:created>
  <dcterms:modified xsi:type="dcterms:W3CDTF">2020-03-25T13:44:00Z</dcterms:modified>
</cp:coreProperties>
</file>