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экспертно-аналитические мероприятия «Подготовка информации о ходе исполнения бюджета Рассветовского сельского поселения Староминского района за 1 квартал, первое полугодие, 9 месяцев 2024 года».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отчетах об исполнении бюджета поселения, в разделе доходы, выявлены недостоверные данные, а также счетные ошибки.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проведенных экспертно-аналитических мероприятий проинформированы глава Рассветовского сельского поселения Староминского района и председатель Совета Рассветовского сельского поселения Староминского района.   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2025-01-09T08:15:03Z</dcterms:modified>
</cp:coreProperties>
</file>