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Староминский район провела плановую проверку «Проверка </w:t>
      </w:r>
      <w:r>
        <w:rPr>
          <w:rFonts w:ascii="Times New Roman" w:hAnsi="Times New Roman" w:cs="Times New Roman"/>
          <w:b/>
          <w:sz w:val="24"/>
          <w:szCs w:val="24"/>
        </w:rPr>
        <w:t xml:space="preserve">финансово-хозяйственной деятельности муниципального казенного учреждения «Центр спортивно-массовой и оздоровительной работы «Олимп» Староминского сельского поселения Староминского района»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По результатам проведенной проверки установлено:</w:t>
      </w:r>
      <w:r>
        <w:rPr>
          <w:highlight w:val="whit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арушение ст.131 Гражданского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bookmarkStart w:id="0" w:name="_GoBack"/>
      <w:r>
        <w:rPr>
          <w:color w:val="000000" w:themeColor="text1"/>
          <w:sz w:val="24"/>
          <w:highlight w:val="white"/>
        </w:rPr>
      </w:r>
      <w:bookmarkEnd w:id="0"/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Руководителю учреждения направлено представление для устранения нарушения.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76" w:lineRule="auto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По окончании  проведенной проверки информированы глава Староминского сельского поселения Староминского района и председатель Совета Староминского сельского поселения Староминского района.</w:t>
      </w:r>
      <w:r>
        <w:rPr>
          <w:highlight w:val="white"/>
        </w:rPr>
      </w:r>
      <w:r>
        <w:rPr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13</cp:revision>
  <dcterms:created xsi:type="dcterms:W3CDTF">2019-10-18T08:19:00Z</dcterms:created>
  <dcterms:modified xsi:type="dcterms:W3CDTF">2024-12-27T04:58:13Z</dcterms:modified>
</cp:coreProperties>
</file>