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экспертно-аналитические мероприятия «Подготовка информации о ходе исполнения бюджета Староминского сельского поселения Староминского района за 1 квартал, первое полугодие, 9 месяцев 2024 года».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нарушений не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проведенных экспертно-аналитических мероприятий проинформированы глава Староминского сельского поселения Староминского района и председатель Совета Староминского сельского поселения Староминского района.  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2025-01-14T07:08:40Z</dcterms:modified>
</cp:coreProperties>
</file>