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информации о ходе исполнения бюджета Канеловского сельского поселения Староминского района за 1 квартал, первое полугодие, 9 месяцев 2025 года».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ст.217 Бюджетного кодекса РФ;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Порядка составления и ведения сводной бюджетной росписи, утвержденного постановлением главы Канеловского сельского поселения Староминского района от 28.12.2021 №74.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проведенных экспертно-аналитических мероприятий проинформированы глава Канеловского сельского поселения Староминского района и председатель Совета Канеловского сельского поселения Староминского района. 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2026-02-18T07:31:49Z</dcterms:modified>
</cp:coreProperties>
</file>