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4 заключения на проект постановления администрации Рассветовского сельского поселения Староминского района об ут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верждении муниципальных программ Рассветовского сельского поселения Староминского района «Развитие муниципальной службы в Рассветовском сельском поселении Староминского района», «Развитие архивного дела в Рассветовском сельском поселении на 2026 год», «Обеспечение беспрепятственного доступа маломобильных граждан к объектам социальной, транспортной и инженерной инфраструктуры, информации и связи в Рассветовском сельском поселении на 2026-2030 годы», «Благоустройство территории Рассветовского сельского поселения Староминского района Краснодарского края»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По результатам экспертно-аналитического мероприятия выявлены нарушения порядка разработки муниципальных программ Рассветовского сельского поселения Староминского района.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2026-02-18T07:47:19Z</dcterms:modified>
</cp:coreProperties>
</file>